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EB7F0A" w:rsidRPr="00EB7F0A">
        <w:trPr>
          <w:tblCellSpacing w:w="0" w:type="dxa"/>
          <w:jc w:val="center"/>
        </w:trPr>
        <w:tc>
          <w:tcPr>
            <w:tcW w:w="5000" w:type="pct"/>
            <w:vAlign w:val="center"/>
            <w:hideMark/>
          </w:tcPr>
          <w:p w:rsidR="00EB7F0A" w:rsidRPr="00EB7F0A" w:rsidRDefault="00EB7F0A" w:rsidP="00EB7F0A">
            <w:pPr>
              <w:widowControl/>
              <w:spacing w:line="440" w:lineRule="atLeast"/>
              <w:jc w:val="center"/>
              <w:rPr>
                <w:rFonts w:ascii="Verdana" w:eastAsia="宋体" w:hAnsi="Verdana" w:cs="宋体"/>
                <w:kern w:val="0"/>
                <w:szCs w:val="21"/>
              </w:rPr>
            </w:pPr>
            <w:r w:rsidRPr="00EB7F0A">
              <w:rPr>
                <w:rFonts w:ascii="Verdana" w:eastAsia="宋体" w:hAnsi="Verdana" w:cs="宋体"/>
                <w:b/>
                <w:bCs/>
                <w:color w:val="FF0000"/>
                <w:kern w:val="0"/>
                <w:sz w:val="36"/>
                <w:szCs w:val="36"/>
              </w:rPr>
              <w:t>关于申报浙江省第七批普通高中选修课网络课程的通知</w:t>
            </w:r>
          </w:p>
        </w:tc>
      </w:tr>
    </w:tbl>
    <w:p w:rsidR="00EB7F0A" w:rsidRPr="00EB7F0A" w:rsidRDefault="00EB7F0A" w:rsidP="00EB7F0A">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EB7F0A" w:rsidRPr="00EB7F0A">
        <w:trPr>
          <w:tblCellSpacing w:w="0" w:type="dxa"/>
          <w:jc w:val="center"/>
        </w:trPr>
        <w:tc>
          <w:tcPr>
            <w:tcW w:w="5000" w:type="pct"/>
            <w:vAlign w:val="center"/>
            <w:hideMark/>
          </w:tcPr>
          <w:p w:rsidR="00EB7F0A" w:rsidRPr="00EB7F0A" w:rsidRDefault="00EB7F0A" w:rsidP="00EB7F0A">
            <w:pPr>
              <w:widowControl/>
              <w:jc w:val="center"/>
              <w:rPr>
                <w:rFonts w:ascii="Verdana" w:eastAsia="宋体" w:hAnsi="Verdana" w:cs="宋体"/>
                <w:kern w:val="0"/>
                <w:sz w:val="24"/>
                <w:szCs w:val="24"/>
              </w:rPr>
            </w:pPr>
          </w:p>
        </w:tc>
      </w:tr>
    </w:tbl>
    <w:p w:rsidR="00EB7F0A" w:rsidRPr="00EB7F0A" w:rsidRDefault="00EB7F0A" w:rsidP="00EB7F0A">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EB7F0A" w:rsidRPr="00EB7F0A">
        <w:trPr>
          <w:tblCellSpacing w:w="0" w:type="dxa"/>
          <w:jc w:val="center"/>
        </w:trPr>
        <w:tc>
          <w:tcPr>
            <w:tcW w:w="5000" w:type="pct"/>
            <w:shd w:val="clear" w:color="auto" w:fill="CCCCCC"/>
            <w:vAlign w:val="center"/>
            <w:hideMark/>
          </w:tcPr>
          <w:p w:rsidR="00EB7F0A" w:rsidRPr="00EB7F0A" w:rsidRDefault="00EB7F0A" w:rsidP="00EB7F0A">
            <w:pPr>
              <w:widowControl/>
              <w:jc w:val="left"/>
              <w:rPr>
                <w:rFonts w:ascii="Verdana" w:eastAsia="宋体" w:hAnsi="Verdana" w:cs="宋体"/>
                <w:kern w:val="0"/>
                <w:sz w:val="24"/>
                <w:szCs w:val="24"/>
              </w:rPr>
            </w:pPr>
          </w:p>
        </w:tc>
      </w:tr>
    </w:tbl>
    <w:p w:rsidR="00EB7F0A" w:rsidRPr="00EB7F0A" w:rsidRDefault="00EB7F0A" w:rsidP="00EB7F0A">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EB7F0A" w:rsidRPr="00EB7F0A">
        <w:trPr>
          <w:tblCellSpacing w:w="0" w:type="dxa"/>
          <w:jc w:val="center"/>
        </w:trPr>
        <w:tc>
          <w:tcPr>
            <w:tcW w:w="5000" w:type="pct"/>
            <w:vAlign w:val="center"/>
            <w:hideMark/>
          </w:tcPr>
          <w:p w:rsidR="00EB7F0A" w:rsidRPr="00EB7F0A" w:rsidRDefault="00EB7F0A" w:rsidP="00EB7F0A">
            <w:pPr>
              <w:widowControl/>
              <w:jc w:val="left"/>
              <w:rPr>
                <w:rFonts w:ascii="Verdana" w:eastAsia="宋体" w:hAnsi="Verdana" w:cs="宋体"/>
                <w:kern w:val="0"/>
                <w:sz w:val="24"/>
                <w:szCs w:val="24"/>
              </w:rPr>
            </w:pPr>
            <w:r w:rsidRPr="00EB7F0A">
              <w:rPr>
                <w:rFonts w:ascii="宋体" w:eastAsia="宋体" w:hAnsi="宋体" w:cs="宋体" w:hint="eastAsia"/>
                <w:kern w:val="0"/>
                <w:sz w:val="24"/>
                <w:szCs w:val="24"/>
              </w:rPr>
              <w:t>各学院：</w:t>
            </w:r>
            <w:r w:rsidRPr="00EB7F0A">
              <w:rPr>
                <w:rFonts w:ascii="Verdana" w:eastAsia="宋体" w:hAnsi="Verdana" w:cs="宋体"/>
                <w:kern w:val="0"/>
                <w:sz w:val="24"/>
                <w:szCs w:val="24"/>
              </w:rPr>
              <w:t xml:space="preserve"> </w:t>
            </w:r>
          </w:p>
          <w:p w:rsidR="00EB7F0A" w:rsidRPr="00EB7F0A" w:rsidRDefault="00EB7F0A" w:rsidP="00EB7F0A">
            <w:pPr>
              <w:widowControl/>
              <w:ind w:firstLine="420"/>
              <w:jc w:val="left"/>
              <w:rPr>
                <w:rFonts w:ascii="Verdana" w:eastAsia="宋体" w:hAnsi="Verdana" w:cs="宋体"/>
                <w:kern w:val="0"/>
                <w:sz w:val="24"/>
                <w:szCs w:val="24"/>
              </w:rPr>
            </w:pPr>
            <w:r w:rsidRPr="00EB7F0A">
              <w:rPr>
                <w:rFonts w:ascii="宋体" w:eastAsia="宋体" w:hAnsi="宋体" w:cs="宋体" w:hint="eastAsia"/>
                <w:kern w:val="0"/>
                <w:sz w:val="24"/>
                <w:szCs w:val="24"/>
              </w:rPr>
              <w:t>根据《浙江省基础教育课程改革工作领导小组办公室关于征集第七批普通高中选修课网络课程的通知》（省课改办〔</w:t>
            </w:r>
            <w:r w:rsidRPr="00EB7F0A">
              <w:rPr>
                <w:rFonts w:ascii="Verdana" w:eastAsia="宋体" w:hAnsi="Verdana" w:cs="Times New Roman"/>
                <w:kern w:val="0"/>
                <w:sz w:val="24"/>
                <w:szCs w:val="24"/>
              </w:rPr>
              <w:t>2016</w:t>
            </w:r>
            <w:r w:rsidRPr="00EB7F0A">
              <w:rPr>
                <w:rFonts w:ascii="宋体" w:eastAsia="宋体" w:hAnsi="宋体" w:cs="宋体" w:hint="eastAsia"/>
                <w:kern w:val="0"/>
                <w:sz w:val="24"/>
                <w:szCs w:val="24"/>
              </w:rPr>
              <w:t>〕</w:t>
            </w:r>
            <w:r w:rsidRPr="00EB7F0A">
              <w:rPr>
                <w:rFonts w:ascii="Verdana" w:eastAsia="宋体" w:hAnsi="Verdana" w:cs="Times New Roman"/>
                <w:kern w:val="0"/>
                <w:sz w:val="24"/>
                <w:szCs w:val="24"/>
              </w:rPr>
              <w:t>2</w:t>
            </w:r>
            <w:r w:rsidRPr="00EB7F0A">
              <w:rPr>
                <w:rFonts w:ascii="宋体" w:eastAsia="宋体" w:hAnsi="宋体" w:cs="宋体" w:hint="eastAsia"/>
                <w:kern w:val="0"/>
                <w:sz w:val="24"/>
                <w:szCs w:val="24"/>
              </w:rPr>
              <w:t>号，附件</w:t>
            </w:r>
            <w:r w:rsidRPr="00EB7F0A">
              <w:rPr>
                <w:rFonts w:ascii="Verdana" w:eastAsia="宋体" w:hAnsi="Verdana" w:cs="Times New Roman"/>
                <w:kern w:val="0"/>
                <w:sz w:val="24"/>
                <w:szCs w:val="24"/>
              </w:rPr>
              <w:t>1</w:t>
            </w:r>
            <w:r w:rsidRPr="00EB7F0A">
              <w:rPr>
                <w:rFonts w:ascii="宋体" w:eastAsia="宋体" w:hAnsi="宋体" w:cs="宋体" w:hint="eastAsia"/>
                <w:kern w:val="0"/>
                <w:sz w:val="24"/>
                <w:szCs w:val="24"/>
              </w:rPr>
              <w:t>），请各学院组织教师认真学习文件精神及课程建设要求，积极准备申报材料，具体安排如下：</w:t>
            </w:r>
            <w:r w:rsidRPr="00EB7F0A">
              <w:rPr>
                <w:rFonts w:ascii="Verdana" w:eastAsia="宋体" w:hAnsi="Verdana" w:cs="宋体"/>
                <w:kern w:val="0"/>
                <w:sz w:val="24"/>
                <w:szCs w:val="24"/>
              </w:rPr>
              <w:t xml:space="preserve"> </w:t>
            </w:r>
          </w:p>
          <w:p w:rsidR="00EB7F0A" w:rsidRPr="00EB7F0A" w:rsidRDefault="00EB7F0A" w:rsidP="00EB7F0A">
            <w:pPr>
              <w:widowControl/>
              <w:ind w:firstLine="420"/>
              <w:jc w:val="left"/>
              <w:rPr>
                <w:rFonts w:ascii="Verdana" w:eastAsia="宋体" w:hAnsi="Verdana" w:cs="宋体"/>
                <w:kern w:val="0"/>
                <w:sz w:val="24"/>
                <w:szCs w:val="24"/>
              </w:rPr>
            </w:pPr>
            <w:r w:rsidRPr="00EB7F0A">
              <w:rPr>
                <w:rFonts w:ascii="Verdana" w:eastAsia="宋体" w:hAnsi="Verdana" w:cs="Times New Roman"/>
                <w:kern w:val="0"/>
                <w:sz w:val="24"/>
                <w:szCs w:val="24"/>
              </w:rPr>
              <w:t>1.</w:t>
            </w:r>
            <w:r w:rsidRPr="00EB7F0A">
              <w:rPr>
                <w:rFonts w:ascii="宋体" w:eastAsia="宋体" w:hAnsi="宋体" w:cs="宋体" w:hint="eastAsia"/>
                <w:kern w:val="0"/>
                <w:sz w:val="24"/>
                <w:szCs w:val="24"/>
              </w:rPr>
              <w:t>新申报的课程负责人请于</w:t>
            </w:r>
            <w:r w:rsidRPr="00EB7F0A">
              <w:rPr>
                <w:rFonts w:ascii="Verdana" w:eastAsia="宋体" w:hAnsi="Verdana" w:cs="Times New Roman"/>
                <w:kern w:val="0"/>
                <w:sz w:val="24"/>
                <w:szCs w:val="24"/>
              </w:rPr>
              <w:t>6</w:t>
            </w:r>
            <w:r w:rsidRPr="00EB7F0A">
              <w:rPr>
                <w:rFonts w:ascii="宋体" w:eastAsia="宋体" w:hAnsi="宋体" w:cs="宋体" w:hint="eastAsia"/>
                <w:kern w:val="0"/>
                <w:sz w:val="24"/>
                <w:szCs w:val="24"/>
              </w:rPr>
              <w:t>月</w:t>
            </w:r>
            <w:r w:rsidRPr="00EB7F0A">
              <w:rPr>
                <w:rFonts w:ascii="Verdana" w:eastAsia="宋体" w:hAnsi="Verdana" w:cs="Times New Roman"/>
                <w:kern w:val="0"/>
                <w:sz w:val="24"/>
                <w:szCs w:val="24"/>
              </w:rPr>
              <w:t>30</w:t>
            </w:r>
            <w:r w:rsidRPr="00EB7F0A">
              <w:rPr>
                <w:rFonts w:ascii="宋体" w:eastAsia="宋体" w:hAnsi="宋体" w:cs="宋体" w:hint="eastAsia"/>
                <w:kern w:val="0"/>
                <w:sz w:val="24"/>
                <w:szCs w:val="24"/>
              </w:rPr>
              <w:t>日前填写学习平台账号开通申请汇总表（附件</w:t>
            </w:r>
            <w:r w:rsidRPr="00EB7F0A">
              <w:rPr>
                <w:rFonts w:ascii="Verdana" w:eastAsia="宋体" w:hAnsi="Verdana" w:cs="Times New Roman"/>
                <w:kern w:val="0"/>
                <w:sz w:val="24"/>
                <w:szCs w:val="24"/>
              </w:rPr>
              <w:t>4</w:t>
            </w:r>
            <w:r w:rsidRPr="00EB7F0A">
              <w:rPr>
                <w:rFonts w:ascii="宋体" w:eastAsia="宋体" w:hAnsi="宋体" w:cs="宋体" w:hint="eastAsia"/>
                <w:kern w:val="0"/>
                <w:sz w:val="24"/>
                <w:szCs w:val="24"/>
              </w:rPr>
              <w:t>），由学院汇总提交至教务部综合科。前几批申报未立项的网络课程，必须进行修改，方可重新申报，平台账号不需重新开通。</w:t>
            </w:r>
            <w:r w:rsidRPr="00EB7F0A">
              <w:rPr>
                <w:rFonts w:ascii="Verdana" w:eastAsia="宋体" w:hAnsi="Verdana" w:cs="宋体"/>
                <w:kern w:val="0"/>
                <w:sz w:val="24"/>
                <w:szCs w:val="24"/>
              </w:rPr>
              <w:t xml:space="preserve"> </w:t>
            </w:r>
          </w:p>
          <w:p w:rsidR="00EB7F0A" w:rsidRPr="00EB7F0A" w:rsidRDefault="00EB7F0A" w:rsidP="00EB7F0A">
            <w:pPr>
              <w:widowControl/>
              <w:ind w:firstLine="420"/>
              <w:jc w:val="left"/>
              <w:rPr>
                <w:rFonts w:ascii="Verdana" w:eastAsia="宋体" w:hAnsi="Verdana" w:cs="宋体"/>
                <w:kern w:val="0"/>
                <w:sz w:val="24"/>
                <w:szCs w:val="24"/>
              </w:rPr>
            </w:pPr>
            <w:r w:rsidRPr="00EB7F0A">
              <w:rPr>
                <w:rFonts w:ascii="Verdana" w:eastAsia="宋体" w:hAnsi="Verdana" w:cs="Times New Roman"/>
                <w:kern w:val="0"/>
                <w:sz w:val="24"/>
                <w:szCs w:val="24"/>
              </w:rPr>
              <w:t>2.</w:t>
            </w:r>
            <w:r w:rsidRPr="00EB7F0A">
              <w:rPr>
                <w:rFonts w:ascii="宋体" w:eastAsia="宋体" w:hAnsi="宋体" w:cs="宋体" w:hint="eastAsia"/>
                <w:kern w:val="0"/>
                <w:sz w:val="24"/>
                <w:szCs w:val="24"/>
              </w:rPr>
              <w:t>请各学院组织专家组对拟申报课程材料进行审核，课程负责人要根据专家意见建议做好材料修改完善工作。</w:t>
            </w:r>
            <w:r w:rsidRPr="00EB7F0A">
              <w:rPr>
                <w:rFonts w:ascii="Verdana" w:eastAsia="宋体" w:hAnsi="Verdana" w:cs="宋体"/>
                <w:kern w:val="0"/>
                <w:sz w:val="24"/>
                <w:szCs w:val="24"/>
              </w:rPr>
              <w:t xml:space="preserve"> </w:t>
            </w:r>
          </w:p>
          <w:p w:rsidR="00EB7F0A" w:rsidRPr="00EB7F0A" w:rsidRDefault="00EB7F0A" w:rsidP="00EB7F0A">
            <w:pPr>
              <w:widowControl/>
              <w:ind w:firstLine="420"/>
              <w:jc w:val="left"/>
              <w:rPr>
                <w:rFonts w:ascii="Verdana" w:eastAsia="宋体" w:hAnsi="Verdana" w:cs="宋体"/>
                <w:kern w:val="0"/>
                <w:sz w:val="24"/>
                <w:szCs w:val="24"/>
              </w:rPr>
            </w:pPr>
            <w:r w:rsidRPr="00EB7F0A">
              <w:rPr>
                <w:rFonts w:ascii="Verdana" w:eastAsia="宋体" w:hAnsi="Verdana" w:cs="Times New Roman"/>
                <w:kern w:val="0"/>
                <w:sz w:val="24"/>
                <w:szCs w:val="24"/>
              </w:rPr>
              <w:t>3.</w:t>
            </w:r>
            <w:r w:rsidRPr="00EB7F0A">
              <w:rPr>
                <w:rFonts w:ascii="宋体" w:eastAsia="宋体" w:hAnsi="宋体" w:cs="宋体" w:hint="eastAsia"/>
                <w:kern w:val="0"/>
                <w:sz w:val="24"/>
                <w:szCs w:val="24"/>
              </w:rPr>
              <w:t>请各课程负责人于</w:t>
            </w:r>
            <w:r w:rsidRPr="00EB7F0A">
              <w:rPr>
                <w:rFonts w:ascii="Verdana" w:eastAsia="宋体" w:hAnsi="Verdana" w:cs="Times New Roman"/>
                <w:kern w:val="0"/>
                <w:sz w:val="24"/>
                <w:szCs w:val="24"/>
              </w:rPr>
              <w:t>9</w:t>
            </w:r>
            <w:r w:rsidRPr="00EB7F0A">
              <w:rPr>
                <w:rFonts w:ascii="宋体" w:eastAsia="宋体" w:hAnsi="宋体" w:cs="宋体" w:hint="eastAsia"/>
                <w:kern w:val="0"/>
                <w:sz w:val="24"/>
                <w:szCs w:val="24"/>
              </w:rPr>
              <w:t>月</w:t>
            </w:r>
            <w:r w:rsidRPr="00EB7F0A">
              <w:rPr>
                <w:rFonts w:ascii="Verdana" w:eastAsia="宋体" w:hAnsi="Verdana" w:cs="Times New Roman"/>
                <w:kern w:val="0"/>
                <w:sz w:val="24"/>
                <w:szCs w:val="24"/>
              </w:rPr>
              <w:t>10</w:t>
            </w:r>
            <w:r w:rsidRPr="00EB7F0A">
              <w:rPr>
                <w:rFonts w:ascii="宋体" w:eastAsia="宋体" w:hAnsi="宋体" w:cs="宋体" w:hint="eastAsia"/>
                <w:kern w:val="0"/>
                <w:sz w:val="24"/>
                <w:szCs w:val="24"/>
              </w:rPr>
              <w:t>日前进入高中选修课网络课程学习平台（</w:t>
            </w:r>
            <w:r w:rsidRPr="00EB7F0A">
              <w:rPr>
                <w:rFonts w:ascii="Verdana" w:eastAsia="宋体" w:hAnsi="Verdana" w:cs="Times New Roman"/>
                <w:kern w:val="0"/>
                <w:sz w:val="24"/>
                <w:szCs w:val="24"/>
              </w:rPr>
              <w:t>http://xxk.zjer.cn</w:t>
            </w:r>
            <w:r w:rsidRPr="00EB7F0A">
              <w:rPr>
                <w:rFonts w:ascii="宋体" w:eastAsia="宋体" w:hAnsi="宋体" w:cs="宋体" w:hint="eastAsia"/>
                <w:kern w:val="0"/>
                <w:sz w:val="24"/>
                <w:szCs w:val="24"/>
              </w:rPr>
              <w:t>）上传并整理好最后修改的课程申报材料，建设要求和规范详见附件</w:t>
            </w:r>
            <w:r w:rsidRPr="00EB7F0A">
              <w:rPr>
                <w:rFonts w:ascii="Verdana" w:eastAsia="宋体" w:hAnsi="Verdana" w:cs="Times New Roman"/>
                <w:kern w:val="0"/>
                <w:sz w:val="24"/>
                <w:szCs w:val="24"/>
              </w:rPr>
              <w:t>2</w:t>
            </w:r>
            <w:r w:rsidRPr="00EB7F0A">
              <w:rPr>
                <w:rFonts w:ascii="宋体" w:eastAsia="宋体" w:hAnsi="宋体" w:cs="宋体" w:hint="eastAsia"/>
                <w:kern w:val="0"/>
                <w:sz w:val="24"/>
                <w:szCs w:val="24"/>
              </w:rPr>
              <w:t>和附件</w:t>
            </w:r>
            <w:r w:rsidRPr="00EB7F0A">
              <w:rPr>
                <w:rFonts w:ascii="Verdana" w:eastAsia="宋体" w:hAnsi="Verdana" w:cs="Times New Roman"/>
                <w:kern w:val="0"/>
                <w:sz w:val="24"/>
                <w:szCs w:val="24"/>
              </w:rPr>
              <w:t>3</w:t>
            </w:r>
            <w:r w:rsidRPr="00EB7F0A">
              <w:rPr>
                <w:rFonts w:ascii="宋体" w:eastAsia="宋体" w:hAnsi="宋体" w:cs="宋体" w:hint="eastAsia"/>
                <w:kern w:val="0"/>
                <w:sz w:val="24"/>
                <w:szCs w:val="24"/>
              </w:rPr>
              <w:t>；同时提交普通高中网络课程申报表（附件</w:t>
            </w:r>
            <w:r w:rsidRPr="00EB7F0A">
              <w:rPr>
                <w:rFonts w:ascii="Verdana" w:eastAsia="宋体" w:hAnsi="Verdana" w:cs="Times New Roman"/>
                <w:kern w:val="0"/>
                <w:sz w:val="24"/>
                <w:szCs w:val="24"/>
              </w:rPr>
              <w:t>5</w:t>
            </w:r>
            <w:r w:rsidRPr="00EB7F0A">
              <w:rPr>
                <w:rFonts w:ascii="宋体" w:eastAsia="宋体" w:hAnsi="宋体" w:cs="宋体" w:hint="eastAsia"/>
                <w:kern w:val="0"/>
                <w:sz w:val="24"/>
                <w:szCs w:val="24"/>
              </w:rPr>
              <w:t>，纸质</w:t>
            </w:r>
            <w:r w:rsidRPr="00EB7F0A">
              <w:rPr>
                <w:rFonts w:ascii="Verdana" w:eastAsia="宋体" w:hAnsi="Verdana" w:cs="Times New Roman"/>
                <w:kern w:val="0"/>
                <w:sz w:val="24"/>
                <w:szCs w:val="24"/>
              </w:rPr>
              <w:t>1</w:t>
            </w:r>
            <w:r w:rsidRPr="00EB7F0A">
              <w:rPr>
                <w:rFonts w:ascii="宋体" w:eastAsia="宋体" w:hAnsi="宋体" w:cs="宋体" w:hint="eastAsia"/>
                <w:kern w:val="0"/>
                <w:sz w:val="24"/>
                <w:szCs w:val="24"/>
              </w:rPr>
              <w:t>份、电子</w:t>
            </w:r>
            <w:r w:rsidRPr="00EB7F0A">
              <w:rPr>
                <w:rFonts w:ascii="Verdana" w:eastAsia="宋体" w:hAnsi="Verdana" w:cs="Times New Roman"/>
                <w:kern w:val="0"/>
                <w:sz w:val="24"/>
                <w:szCs w:val="24"/>
              </w:rPr>
              <w:t>1</w:t>
            </w:r>
            <w:r w:rsidRPr="00EB7F0A">
              <w:rPr>
                <w:rFonts w:ascii="宋体" w:eastAsia="宋体" w:hAnsi="宋体" w:cs="宋体" w:hint="eastAsia"/>
                <w:kern w:val="0"/>
                <w:sz w:val="24"/>
                <w:szCs w:val="24"/>
              </w:rPr>
              <w:t>份）和课程申报相关材料（电子</w:t>
            </w:r>
            <w:r w:rsidRPr="00EB7F0A">
              <w:rPr>
                <w:rFonts w:ascii="Verdana" w:eastAsia="宋体" w:hAnsi="Verdana" w:cs="Times New Roman"/>
                <w:kern w:val="0"/>
                <w:sz w:val="24"/>
                <w:szCs w:val="24"/>
              </w:rPr>
              <w:t>1</w:t>
            </w:r>
            <w:r w:rsidRPr="00EB7F0A">
              <w:rPr>
                <w:rFonts w:ascii="宋体" w:eastAsia="宋体" w:hAnsi="宋体" w:cs="宋体" w:hint="eastAsia"/>
                <w:kern w:val="0"/>
                <w:sz w:val="24"/>
                <w:szCs w:val="24"/>
              </w:rPr>
              <w:t>份）至教务部综合科。</w:t>
            </w:r>
            <w:r w:rsidRPr="00EB7F0A">
              <w:rPr>
                <w:rFonts w:ascii="Verdana" w:eastAsia="宋体" w:hAnsi="Verdana" w:cs="宋体"/>
                <w:kern w:val="0"/>
                <w:sz w:val="24"/>
                <w:szCs w:val="24"/>
              </w:rPr>
              <w:t xml:space="preserve"> </w:t>
            </w:r>
          </w:p>
          <w:p w:rsidR="00EB7F0A" w:rsidRPr="00EB7F0A" w:rsidRDefault="00EB7F0A" w:rsidP="00EB7F0A">
            <w:pPr>
              <w:widowControl/>
              <w:ind w:firstLine="525"/>
              <w:jc w:val="left"/>
              <w:rPr>
                <w:rFonts w:ascii="Verdana" w:eastAsia="宋体" w:hAnsi="Verdana" w:cs="宋体"/>
                <w:kern w:val="0"/>
                <w:sz w:val="24"/>
                <w:szCs w:val="24"/>
              </w:rPr>
            </w:pPr>
            <w:r w:rsidRPr="00EB7F0A">
              <w:rPr>
                <w:rFonts w:ascii="Verdana" w:eastAsia="宋体" w:hAnsi="Verdana" w:cs="Times New Roman"/>
                <w:kern w:val="0"/>
                <w:sz w:val="24"/>
                <w:szCs w:val="24"/>
              </w:rPr>
              <w:t> </w:t>
            </w:r>
            <w:r w:rsidRPr="00EB7F0A">
              <w:rPr>
                <w:rFonts w:ascii="宋体" w:eastAsia="宋体" w:hAnsi="宋体" w:cs="宋体" w:hint="eastAsia"/>
                <w:kern w:val="0"/>
                <w:sz w:val="24"/>
                <w:szCs w:val="24"/>
              </w:rPr>
              <w:t>联系人：王玉儿</w:t>
            </w:r>
            <w:r w:rsidRPr="00EB7F0A">
              <w:rPr>
                <w:rFonts w:ascii="Verdana" w:eastAsia="宋体" w:hAnsi="Verdana" w:cs="Times New Roman"/>
                <w:kern w:val="0"/>
                <w:sz w:val="24"/>
                <w:szCs w:val="24"/>
              </w:rPr>
              <w:t xml:space="preserve">  </w:t>
            </w:r>
            <w:r w:rsidRPr="00EB7F0A">
              <w:rPr>
                <w:rFonts w:ascii="宋体" w:eastAsia="宋体" w:hAnsi="宋体" w:cs="宋体" w:hint="eastAsia"/>
                <w:kern w:val="0"/>
                <w:sz w:val="24"/>
                <w:szCs w:val="24"/>
              </w:rPr>
              <w:t>联系电话：</w:t>
            </w:r>
            <w:r w:rsidRPr="00EB7F0A">
              <w:rPr>
                <w:rFonts w:ascii="Verdana" w:eastAsia="宋体" w:hAnsi="Verdana" w:cs="Times New Roman"/>
                <w:kern w:val="0"/>
                <w:sz w:val="24"/>
                <w:szCs w:val="24"/>
              </w:rPr>
              <w:t>2477/612786</w:t>
            </w:r>
            <w:r w:rsidRPr="00EB7F0A">
              <w:rPr>
                <w:rFonts w:ascii="Verdana" w:eastAsia="宋体" w:hAnsi="Verdana" w:cs="宋体"/>
                <w:kern w:val="0"/>
                <w:sz w:val="24"/>
                <w:szCs w:val="24"/>
              </w:rPr>
              <w:t xml:space="preserve"> </w:t>
            </w:r>
          </w:p>
          <w:p w:rsidR="00EB7F0A" w:rsidRPr="00EB7F0A" w:rsidRDefault="00EB7F0A" w:rsidP="00EB7F0A">
            <w:pPr>
              <w:widowControl/>
              <w:ind w:firstLine="525"/>
              <w:jc w:val="left"/>
              <w:rPr>
                <w:rFonts w:ascii="Verdana" w:eastAsia="宋体" w:hAnsi="Verdana" w:cs="宋体"/>
                <w:kern w:val="0"/>
                <w:sz w:val="24"/>
                <w:szCs w:val="24"/>
              </w:rPr>
            </w:pPr>
            <w:r w:rsidRPr="00EB7F0A">
              <w:rPr>
                <w:rFonts w:ascii="Verdana" w:eastAsia="宋体" w:hAnsi="Verdana" w:cs="Times New Roman"/>
                <w:kern w:val="0"/>
                <w:sz w:val="24"/>
                <w:szCs w:val="24"/>
              </w:rPr>
              <w:t> </w:t>
            </w:r>
            <w:r w:rsidRPr="00EB7F0A">
              <w:rPr>
                <w:rFonts w:ascii="Verdana" w:eastAsia="宋体" w:hAnsi="Verdana" w:cs="宋体"/>
                <w:kern w:val="0"/>
                <w:sz w:val="24"/>
                <w:szCs w:val="24"/>
              </w:rPr>
              <w:t xml:space="preserve"> </w:t>
            </w:r>
          </w:p>
          <w:p w:rsidR="00EB7F0A" w:rsidRPr="00EB7F0A" w:rsidRDefault="00EB7F0A" w:rsidP="00EB7F0A">
            <w:pPr>
              <w:widowControl/>
              <w:ind w:firstLine="525"/>
              <w:jc w:val="left"/>
              <w:rPr>
                <w:rFonts w:ascii="Verdana" w:eastAsia="宋体" w:hAnsi="Verdana" w:cs="宋体"/>
                <w:kern w:val="0"/>
                <w:sz w:val="24"/>
                <w:szCs w:val="24"/>
              </w:rPr>
            </w:pPr>
            <w:hyperlink r:id="rId4" w:history="1">
              <w:r w:rsidRPr="00EB7F0A">
                <w:rPr>
                  <w:rFonts w:ascii="Verdana" w:eastAsia="宋体" w:hAnsi="Verdana" w:cs="Times New Roman"/>
                  <w:color w:val="07519A"/>
                  <w:kern w:val="0"/>
                  <w:sz w:val="24"/>
                  <w:szCs w:val="24"/>
                </w:rPr>
                <w:t>附件</w:t>
              </w:r>
              <w:r w:rsidRPr="00EB7F0A">
                <w:rPr>
                  <w:rFonts w:ascii="Verdana" w:eastAsia="宋体" w:hAnsi="Verdana" w:cs="Times New Roman"/>
                  <w:color w:val="07519A"/>
                  <w:kern w:val="0"/>
                  <w:sz w:val="24"/>
                  <w:szCs w:val="24"/>
                </w:rPr>
                <w:t>1-5.rar</w:t>
              </w:r>
            </w:hyperlink>
            <w:r w:rsidRPr="00EB7F0A">
              <w:rPr>
                <w:rFonts w:ascii="Verdana" w:eastAsia="宋体" w:hAnsi="Verdana" w:cs="宋体"/>
                <w:kern w:val="0"/>
                <w:sz w:val="24"/>
                <w:szCs w:val="24"/>
              </w:rPr>
              <w:t xml:space="preserve"> </w:t>
            </w:r>
          </w:p>
          <w:p w:rsidR="00EB7F0A" w:rsidRPr="00EB7F0A" w:rsidRDefault="00EB7F0A" w:rsidP="00EB7F0A">
            <w:pPr>
              <w:widowControl/>
              <w:ind w:firstLine="525"/>
              <w:jc w:val="left"/>
              <w:rPr>
                <w:rFonts w:ascii="Verdana" w:eastAsia="宋体" w:hAnsi="Verdana" w:cs="宋体"/>
                <w:kern w:val="0"/>
                <w:sz w:val="24"/>
                <w:szCs w:val="24"/>
              </w:rPr>
            </w:pPr>
            <w:r w:rsidRPr="00EB7F0A">
              <w:rPr>
                <w:rFonts w:ascii="Verdana" w:eastAsia="宋体" w:hAnsi="Verdana" w:cs="Times New Roman"/>
                <w:kern w:val="0"/>
                <w:sz w:val="24"/>
                <w:szCs w:val="24"/>
              </w:rPr>
              <w:t> </w:t>
            </w:r>
            <w:r w:rsidRPr="00EB7F0A">
              <w:rPr>
                <w:rFonts w:ascii="Verdana" w:eastAsia="宋体" w:hAnsi="Verdana" w:cs="宋体"/>
                <w:kern w:val="0"/>
                <w:sz w:val="24"/>
                <w:szCs w:val="24"/>
              </w:rPr>
              <w:t xml:space="preserve"> </w:t>
            </w:r>
          </w:p>
          <w:p w:rsidR="00EB7F0A" w:rsidRPr="00EB7F0A" w:rsidRDefault="00EB7F0A" w:rsidP="00EB7F0A">
            <w:pPr>
              <w:widowControl/>
              <w:ind w:firstLine="525"/>
              <w:jc w:val="right"/>
              <w:rPr>
                <w:rFonts w:ascii="Verdana" w:eastAsia="宋体" w:hAnsi="Verdana" w:cs="宋体"/>
                <w:kern w:val="0"/>
                <w:sz w:val="24"/>
                <w:szCs w:val="24"/>
              </w:rPr>
            </w:pPr>
            <w:r w:rsidRPr="00EB7F0A">
              <w:rPr>
                <w:rFonts w:ascii="宋体" w:eastAsia="宋体" w:hAnsi="宋体" w:cs="宋体" w:hint="eastAsia"/>
                <w:kern w:val="0"/>
                <w:sz w:val="24"/>
                <w:szCs w:val="24"/>
              </w:rPr>
              <w:t>教</w:t>
            </w:r>
            <w:r w:rsidRPr="00EB7F0A">
              <w:rPr>
                <w:rFonts w:ascii="Verdana" w:eastAsia="宋体" w:hAnsi="Verdana" w:cs="Times New Roman"/>
                <w:kern w:val="0"/>
                <w:sz w:val="24"/>
                <w:szCs w:val="24"/>
              </w:rPr>
              <w:t xml:space="preserve"> </w:t>
            </w:r>
            <w:r w:rsidRPr="00EB7F0A">
              <w:rPr>
                <w:rFonts w:ascii="宋体" w:eastAsia="宋体" w:hAnsi="宋体" w:cs="宋体" w:hint="eastAsia"/>
                <w:kern w:val="0"/>
                <w:sz w:val="24"/>
                <w:szCs w:val="24"/>
              </w:rPr>
              <w:t>务</w:t>
            </w:r>
            <w:r w:rsidRPr="00EB7F0A">
              <w:rPr>
                <w:rFonts w:ascii="Verdana" w:eastAsia="宋体" w:hAnsi="Verdana" w:cs="Times New Roman"/>
                <w:kern w:val="0"/>
                <w:sz w:val="24"/>
                <w:szCs w:val="24"/>
              </w:rPr>
              <w:t xml:space="preserve"> </w:t>
            </w:r>
            <w:r w:rsidRPr="00EB7F0A">
              <w:rPr>
                <w:rFonts w:ascii="宋体" w:eastAsia="宋体" w:hAnsi="宋体" w:cs="宋体" w:hint="eastAsia"/>
                <w:kern w:val="0"/>
                <w:sz w:val="24"/>
                <w:szCs w:val="24"/>
              </w:rPr>
              <w:t>部</w:t>
            </w:r>
            <w:r w:rsidRPr="00EB7F0A">
              <w:rPr>
                <w:rFonts w:ascii="Verdana" w:eastAsia="宋体" w:hAnsi="Verdana" w:cs="宋体"/>
                <w:kern w:val="0"/>
                <w:sz w:val="24"/>
                <w:szCs w:val="24"/>
              </w:rPr>
              <w:t xml:space="preserve"> </w:t>
            </w:r>
          </w:p>
          <w:p w:rsidR="00EB7F0A" w:rsidRPr="00EB7F0A" w:rsidRDefault="00EB7F0A" w:rsidP="00EB7F0A">
            <w:pPr>
              <w:widowControl/>
              <w:ind w:firstLine="525"/>
              <w:jc w:val="right"/>
              <w:rPr>
                <w:rFonts w:ascii="Verdana" w:eastAsia="宋体" w:hAnsi="Verdana" w:cs="宋体"/>
                <w:kern w:val="0"/>
                <w:sz w:val="24"/>
                <w:szCs w:val="24"/>
              </w:rPr>
            </w:pPr>
            <w:r w:rsidRPr="00EB7F0A">
              <w:rPr>
                <w:rFonts w:ascii="Verdana" w:eastAsia="宋体" w:hAnsi="Verdana" w:cs="Times New Roman"/>
                <w:kern w:val="0"/>
                <w:sz w:val="24"/>
                <w:szCs w:val="24"/>
              </w:rPr>
              <w:t>2016</w:t>
            </w:r>
            <w:r w:rsidRPr="00EB7F0A">
              <w:rPr>
                <w:rFonts w:ascii="宋体" w:eastAsia="宋体" w:hAnsi="宋体" w:cs="宋体" w:hint="eastAsia"/>
                <w:kern w:val="0"/>
                <w:sz w:val="24"/>
                <w:szCs w:val="24"/>
              </w:rPr>
              <w:t>年</w:t>
            </w:r>
            <w:r w:rsidRPr="00EB7F0A">
              <w:rPr>
                <w:rFonts w:ascii="Verdana" w:eastAsia="宋体" w:hAnsi="Verdana" w:cs="Times New Roman"/>
                <w:kern w:val="0"/>
                <w:sz w:val="24"/>
                <w:szCs w:val="24"/>
              </w:rPr>
              <w:t>6</w:t>
            </w:r>
            <w:r w:rsidRPr="00EB7F0A">
              <w:rPr>
                <w:rFonts w:ascii="宋体" w:eastAsia="宋体" w:hAnsi="宋体" w:cs="宋体" w:hint="eastAsia"/>
                <w:kern w:val="0"/>
                <w:sz w:val="24"/>
                <w:szCs w:val="24"/>
              </w:rPr>
              <w:t>月</w:t>
            </w:r>
            <w:r w:rsidRPr="00EB7F0A">
              <w:rPr>
                <w:rFonts w:ascii="Verdana" w:eastAsia="宋体" w:hAnsi="Verdana" w:cs="Times New Roman"/>
                <w:kern w:val="0"/>
                <w:sz w:val="24"/>
                <w:szCs w:val="24"/>
              </w:rPr>
              <w:t>22</w:t>
            </w:r>
            <w:r w:rsidRPr="00EB7F0A">
              <w:rPr>
                <w:rFonts w:ascii="宋体" w:eastAsia="宋体" w:hAnsi="宋体" w:cs="宋体" w:hint="eastAsia"/>
                <w:kern w:val="0"/>
                <w:sz w:val="24"/>
                <w:szCs w:val="24"/>
              </w:rPr>
              <w:t>日</w:t>
            </w:r>
          </w:p>
        </w:tc>
      </w:tr>
    </w:tbl>
    <w:p w:rsidR="00034A73" w:rsidRDefault="00034A73"/>
    <w:sectPr w:rsidR="00034A73" w:rsidSect="00034A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7F0A"/>
    <w:rsid w:val="00034A73"/>
    <w:rsid w:val="00EB7F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F0A"/>
    <w:rPr>
      <w:strike w:val="0"/>
      <w:dstrike w:val="0"/>
      <w:color w:val="07519A"/>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zwu.edu.cn/eapdomain/fileDown?fileId=201606220838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2016-09-29T02:51:00Z</dcterms:created>
  <dcterms:modified xsi:type="dcterms:W3CDTF">2016-09-29T02:52:00Z</dcterms:modified>
</cp:coreProperties>
</file>