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08" w:rsidRDefault="00F05EC9">
      <w:pPr>
        <w:rPr>
          <w:rFonts w:ascii="微软雅黑" w:eastAsia="微软雅黑" w:hAnsi="微软雅黑" w:cs="微软雅黑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</w:rPr>
        <w:t>附件一</w:t>
      </w:r>
    </w:p>
    <w:p w:rsidR="00BF4008" w:rsidRDefault="00F05EC9">
      <w:pPr>
        <w:jc w:val="center"/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  <w:b/>
          <w:bCs/>
        </w:rPr>
        <w:t>网络与信息安全管理员</w:t>
      </w:r>
      <w:r>
        <w:rPr>
          <w:rFonts w:ascii="微软雅黑" w:eastAsia="微软雅黑" w:hAnsi="微软雅黑" w:cs="微软雅黑" w:hint="eastAsia"/>
          <w:b/>
          <w:bCs/>
        </w:rPr>
        <w:t>-</w:t>
      </w:r>
      <w:r>
        <w:rPr>
          <w:rFonts w:ascii="微软雅黑" w:eastAsia="微软雅黑" w:hAnsi="微软雅黑" w:cs="微软雅黑" w:hint="eastAsia"/>
          <w:b/>
          <w:bCs/>
        </w:rPr>
        <w:t>网络安全管理员</w:t>
      </w:r>
      <w:r>
        <w:rPr>
          <w:rFonts w:ascii="微软雅黑" w:eastAsia="微软雅黑" w:hAnsi="微软雅黑" w:cs="微软雅黑" w:hint="eastAsia"/>
          <w:b/>
          <w:bCs/>
        </w:rPr>
        <w:t>-</w:t>
      </w:r>
      <w:r>
        <w:rPr>
          <w:rFonts w:ascii="微软雅黑" w:eastAsia="微软雅黑" w:hAnsi="微软雅黑" w:cs="微软雅黑" w:hint="eastAsia"/>
          <w:b/>
          <w:bCs/>
        </w:rPr>
        <w:t>四级</w:t>
      </w:r>
      <w:r>
        <w:rPr>
          <w:rFonts w:ascii="微软雅黑" w:eastAsia="微软雅黑" w:hAnsi="微软雅黑" w:cs="微软雅黑" w:hint="eastAsia"/>
          <w:b/>
          <w:bCs/>
        </w:rPr>
        <w:t>(4-04-04-02-01)</w:t>
      </w:r>
      <w:r>
        <w:rPr>
          <w:rFonts w:ascii="微软雅黑" w:eastAsia="微软雅黑" w:hAnsi="微软雅黑" w:cs="微软雅黑" w:hint="eastAsia"/>
          <w:b/>
          <w:bCs/>
        </w:rPr>
        <w:t>考生名单</w:t>
      </w:r>
    </w:p>
    <w:tbl>
      <w:tblPr>
        <w:tblpPr w:leftFromText="180" w:rightFromText="180" w:vertAnchor="text" w:horzAnchor="page" w:tblpXSpec="center" w:tblpY="392"/>
        <w:tblOverlap w:val="never"/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25"/>
        <w:gridCol w:w="1900"/>
        <w:gridCol w:w="662"/>
        <w:gridCol w:w="1350"/>
        <w:gridCol w:w="2813"/>
      </w:tblGrid>
      <w:tr w:rsidR="00BF4008">
        <w:trPr>
          <w:trHeight w:val="420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居民身份证号码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所在单位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杨其龙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3302**********633X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131******55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宁波中经科技发展有限公司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诸黎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黎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3302**********0022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139******51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宁波中经科技发展有限公司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赵训煜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3723**********3017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183******65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宁波亦云软件有限公司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黄愉哲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3309**********3517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137******92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肖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洒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3412**********4097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180******78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钱智杰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3302**********1038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135******26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郑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奇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3302**********2011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139******74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李家曙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3302**********2731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155******67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丁诗豪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3302**********3318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136******65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浙江金网数政科技有限公司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马斌斌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3302**********2014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157******06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赵星星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3310**********3507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188******54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陈矫健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132******88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凯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3302**********1419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131******89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茅颜杰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3302**********0039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188******89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易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3302**********2719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188******33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周永晔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3302**********0012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159******68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张兆丰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3302**********243X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151******12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汤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超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6403**********0013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182******03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宁波易才人力资源咨询有限公司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吴勇生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3623**********6354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131******93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宁波易才人力资源咨询有限公司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徐树言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3402**********001X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155******78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</w:tr>
    </w:tbl>
    <w:p w:rsidR="00BF4008" w:rsidRDefault="00F05EC9">
      <w:pPr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br w:type="page"/>
      </w:r>
    </w:p>
    <w:p w:rsidR="00BF4008" w:rsidRDefault="00F05EC9">
      <w:pPr>
        <w:rPr>
          <w:rFonts w:ascii="微软雅黑" w:eastAsia="微软雅黑" w:hAnsi="微软雅黑" w:cs="微软雅黑"/>
          <w:b/>
          <w:bCs/>
        </w:rPr>
      </w:pPr>
      <w:r>
        <w:rPr>
          <w:rFonts w:ascii="微软雅黑" w:eastAsia="微软雅黑" w:hAnsi="微软雅黑" w:cs="微软雅黑" w:hint="eastAsia"/>
        </w:rPr>
        <w:lastRenderedPageBreak/>
        <w:t>附件二</w:t>
      </w:r>
    </w:p>
    <w:p w:rsidR="00BF4008" w:rsidRDefault="00F05EC9">
      <w:pPr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b/>
          <w:bCs/>
        </w:rPr>
        <w:t>网络与信息安全管理员</w:t>
      </w:r>
      <w:r>
        <w:rPr>
          <w:rFonts w:ascii="微软雅黑" w:eastAsia="微软雅黑" w:hAnsi="微软雅黑" w:cs="微软雅黑" w:hint="eastAsia"/>
          <w:b/>
          <w:bCs/>
        </w:rPr>
        <w:t>-</w:t>
      </w:r>
      <w:r>
        <w:rPr>
          <w:rFonts w:ascii="微软雅黑" w:eastAsia="微软雅黑" w:hAnsi="微软雅黑" w:cs="微软雅黑" w:hint="eastAsia"/>
          <w:b/>
          <w:bCs/>
        </w:rPr>
        <w:t>信息安全管理员</w:t>
      </w:r>
      <w:r>
        <w:rPr>
          <w:rFonts w:ascii="微软雅黑" w:eastAsia="微软雅黑" w:hAnsi="微软雅黑" w:cs="微软雅黑" w:hint="eastAsia"/>
          <w:b/>
          <w:bCs/>
        </w:rPr>
        <w:t>-</w:t>
      </w:r>
      <w:r>
        <w:rPr>
          <w:rFonts w:ascii="微软雅黑" w:eastAsia="微软雅黑" w:hAnsi="微软雅黑" w:cs="微软雅黑" w:hint="eastAsia"/>
          <w:b/>
          <w:bCs/>
        </w:rPr>
        <w:t>四级</w:t>
      </w:r>
      <w:r>
        <w:rPr>
          <w:rFonts w:ascii="微软雅黑" w:eastAsia="微软雅黑" w:hAnsi="微软雅黑" w:cs="微软雅黑" w:hint="eastAsia"/>
          <w:b/>
          <w:bCs/>
        </w:rPr>
        <w:t>(4-04-04-02-02)</w:t>
      </w:r>
      <w:r>
        <w:rPr>
          <w:rFonts w:ascii="微软雅黑" w:eastAsia="微软雅黑" w:hAnsi="微软雅黑" w:cs="微软雅黑" w:hint="eastAsia"/>
          <w:b/>
          <w:bCs/>
        </w:rPr>
        <w:t>考生名单</w:t>
      </w:r>
    </w:p>
    <w:tbl>
      <w:tblPr>
        <w:tblpPr w:leftFromText="180" w:rightFromText="180" w:vertAnchor="text" w:horzAnchor="page" w:tblpXSpec="center" w:tblpY="392"/>
        <w:tblOverlap w:val="never"/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925"/>
        <w:gridCol w:w="1900"/>
        <w:gridCol w:w="662"/>
        <w:gridCol w:w="1350"/>
        <w:gridCol w:w="2813"/>
      </w:tblGrid>
      <w:tr w:rsidR="00BF4008">
        <w:trPr>
          <w:trHeight w:val="420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居民身份证号码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手机号码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  <w:lang w:bidi="ar"/>
              </w:rPr>
              <w:t>所在单位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陈宇鹏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3310**********5516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152******77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町町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信息科技有限公司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高胤杰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3302**********6015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131******60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町町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信息科技有限公司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韩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天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3412**********5511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183******72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宁波亦云软件有限公司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陈逸帆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3302**********0398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157******64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跃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3307**********5313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159******62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宁波密安科技有限公司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李鹏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磊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3412**********3718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176******86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刘志云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3623**********5699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187******66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胡飞宇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3307**********4016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178******64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金理江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3303**********1711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158******16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陈纪康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3306**********349X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135******91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崔审飞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4113**********2335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152******16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严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啸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3622**********4335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130******37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  <w:tr w:rsidR="00BF4008">
        <w:trPr>
          <w:trHeight w:val="285"/>
          <w:jc w:val="center"/>
        </w:trPr>
        <w:tc>
          <w:tcPr>
            <w:tcW w:w="79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周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迪</w:t>
            </w:r>
            <w:proofErr w:type="gramEnd"/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3302**********2318</w:t>
            </w:r>
          </w:p>
        </w:tc>
        <w:tc>
          <w:tcPr>
            <w:tcW w:w="662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158******36</w:t>
            </w: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BF4008" w:rsidRDefault="00F05EC9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  <w:lang w:bidi="ar"/>
              </w:rPr>
              <w:t>浙江金网信息产业股份有限公司</w:t>
            </w:r>
          </w:p>
        </w:tc>
      </w:tr>
    </w:tbl>
    <w:p w:rsidR="00BF4008" w:rsidRDefault="00BF4008">
      <w:pPr>
        <w:rPr>
          <w:rFonts w:ascii="微软雅黑" w:eastAsia="微软雅黑" w:hAnsi="微软雅黑" w:cs="微软雅黑"/>
          <w:b/>
          <w:bCs/>
          <w:sz w:val="18"/>
          <w:szCs w:val="18"/>
        </w:rPr>
      </w:pPr>
    </w:p>
    <w:sectPr w:rsidR="00BF4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YmQzNDNjZWViNmI5YmQ3MmQ1OTQ5YjliYThhNGEifQ=="/>
  </w:docVars>
  <w:rsids>
    <w:rsidRoot w:val="00BF4008"/>
    <w:rsid w:val="00BF4008"/>
    <w:rsid w:val="00F05EC9"/>
    <w:rsid w:val="1F5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D48D8A-8D3A-476E-831C-DB62FEE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2022-05-24T06:50:00Z</dcterms:created>
  <dcterms:modified xsi:type="dcterms:W3CDTF">2022-05-24T07:22:00Z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0FFBE1213C6F4608BF7D2A7274A3D785</vt:lpwstr>
  </property>
</Properties>
</file>