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D" w:rsidRDefault="00C57718">
      <w:pPr>
        <w:widowControl/>
        <w:shd w:val="clear" w:color="auto" w:fill="FFFFFF"/>
        <w:spacing w:before="120" w:after="120" w:line="270" w:lineRule="atLeast"/>
        <w:jc w:val="center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  <w:shd w:val="clear" w:color="auto" w:fill="FFFFFF"/>
        </w:rPr>
        <w:t>关于做好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  <w:shd w:val="clear" w:color="auto" w:fill="FFFFFF"/>
        </w:rPr>
        <w:t>201</w:t>
      </w:r>
      <w:r w:rsidR="00B5191E"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  <w:shd w:val="clear" w:color="auto" w:fill="FFFFFF"/>
        </w:rPr>
        <w:t>8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  <w:shd w:val="clear" w:color="auto" w:fill="FFFFFF"/>
        </w:rPr>
        <w:t>-201</w:t>
      </w:r>
      <w:r w:rsidR="00B5191E"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  <w:shd w:val="clear" w:color="auto" w:fill="FFFFFF"/>
        </w:rPr>
        <w:t>9</w:t>
      </w:r>
      <w:r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  <w:shd w:val="clear" w:color="auto" w:fill="FFFFFF"/>
        </w:rPr>
        <w:t>学年学生教学信息员队伍组建工作的通知</w:t>
      </w:r>
    </w:p>
    <w:p w:rsidR="00F3771D" w:rsidRDefault="00C57718">
      <w:pPr>
        <w:widowControl/>
        <w:shd w:val="clear" w:color="auto" w:fill="FFFFFF"/>
        <w:spacing w:line="270" w:lineRule="atLeast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360" w:lineRule="atLeast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各学院：</w:t>
      </w:r>
    </w:p>
    <w:p w:rsidR="00F3771D" w:rsidRDefault="00C57718">
      <w:pPr>
        <w:widowControl/>
        <w:shd w:val="clear" w:color="auto" w:fill="FFFFFF"/>
        <w:spacing w:line="270" w:lineRule="atLeast"/>
        <w:ind w:firstLine="360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学生教学信息员队伍是学校教学质量监控体系的重要构成部分，为不断提高教学质量，加强教学信息反馈，充分发挥学生参与教学管理的作用，根据《浙江万里学院学生教学信息员工作规定》，并结合本学院实际情况，请各学院认真做好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201</w:t>
      </w:r>
      <w:r w:rsidR="00B5191E"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-201</w:t>
      </w:r>
      <w:r w:rsidR="00B5191E"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学年学生教学信息员换届与组建工作。具体要求如下：</w:t>
      </w:r>
    </w:p>
    <w:p w:rsidR="00F3771D" w:rsidRDefault="00C57718">
      <w:pPr>
        <w:widowControl/>
        <w:shd w:val="clear" w:color="auto" w:fill="FFFFFF"/>
        <w:spacing w:line="270" w:lineRule="atLeast"/>
        <w:ind w:firstLine="360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1.学生教学</w:t>
      </w:r>
      <w:proofErr w:type="gramStart"/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信息员设学校</w:t>
      </w:r>
      <w:proofErr w:type="gramEnd"/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和学院两级，学校教学信息员由学院推荐，经教务部审核后聘任与管理，学院教学信息员则由学院负责聘任与管理。</w:t>
      </w:r>
    </w:p>
    <w:p w:rsidR="00F3771D" w:rsidRDefault="00C57718">
      <w:pPr>
        <w:widowControl/>
        <w:shd w:val="clear" w:color="auto" w:fill="FFFFFF"/>
        <w:spacing w:line="270" w:lineRule="atLeast"/>
        <w:ind w:firstLine="412"/>
        <w:jc w:val="left"/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</w:pP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2.</w:t>
      </w:r>
      <w:r w:rsidR="009D210E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 xml:space="preserve"> </w:t>
      </w:r>
      <w:r w:rsidR="009D210E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院级学生教学信息员队伍中的组长和副组长为校级学生教学信息员，负责与学校教务部信息反馈。</w:t>
      </w:r>
    </w:p>
    <w:p w:rsidR="009D210E" w:rsidRPr="009D210E" w:rsidRDefault="009D210E" w:rsidP="009D210E">
      <w:pPr>
        <w:widowControl/>
        <w:shd w:val="clear" w:color="auto" w:fill="FFFFFF"/>
        <w:spacing w:line="270" w:lineRule="atLeast"/>
        <w:ind w:firstLine="412"/>
        <w:jc w:val="left"/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3</w:t>
      </w: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.</w:t>
      </w:r>
      <w:r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各学院要高度重视学生信息员队伍建设，</w:t>
      </w: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指派</w:t>
      </w:r>
      <w:r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1名教师</w:t>
      </w: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负责做好学生信息员管理及指导</w:t>
      </w:r>
      <w:bookmarkStart w:id="0" w:name="_GoBack"/>
      <w:bookmarkEnd w:id="0"/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工作</w:t>
      </w:r>
      <w:r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。</w:t>
      </w:r>
    </w:p>
    <w:p w:rsidR="00F3771D" w:rsidRPr="00D77FA1" w:rsidRDefault="009D210E" w:rsidP="00D77FA1">
      <w:pPr>
        <w:widowControl/>
        <w:shd w:val="clear" w:color="auto" w:fill="FFFFFF"/>
        <w:spacing w:line="270" w:lineRule="atLeast"/>
        <w:ind w:firstLine="412"/>
        <w:jc w:val="left"/>
        <w:rPr>
          <w:rFonts w:ascii="Tahoma" w:hAnsi="Tahoma" w:cs="Tahoma"/>
          <w:color w:val="222222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4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.各学院</w:t>
      </w:r>
      <w:r w:rsidR="00C57718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每专业年级（毕业班除外）原则上选拔1-2名学生作为学院学生教学信息员，并确定组长和副组长各1名。（</w:t>
      </w:r>
      <w:r w:rsidR="006038B5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国际学院和</w:t>
      </w:r>
      <w:r w:rsidR="00176AF3"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中德</w:t>
      </w:r>
      <w:r w:rsidR="00C57718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学院设组长1名）。名单于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9月2</w:t>
      </w:r>
      <w:r w:rsidR="00C57718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8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日（第</w:t>
      </w:r>
      <w:r w:rsidR="00B5191E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2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周，周</w:t>
      </w:r>
      <w:r w:rsidR="00B5191E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五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）前报</w:t>
      </w:r>
      <w:r w:rsidR="00B5191E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综合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科，</w:t>
      </w:r>
      <w:r w:rsidR="00C57718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格式见附件</w:t>
      </w:r>
      <w:r w:rsidR="00AD3CFD"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2</w:t>
      </w:r>
      <w:r w:rsidR="00D77FA1"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，同时请</w:t>
      </w:r>
      <w:r w:rsidR="00D77FA1" w:rsidRPr="00D77FA1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上报上学期学生信息员</w:t>
      </w:r>
      <w:r w:rsidR="00D77FA1" w:rsidRPr="00D77FA1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工作总结</w:t>
      </w:r>
      <w:r w:rsidR="00D77FA1" w:rsidRPr="00D77FA1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和本学期学生信息员</w:t>
      </w:r>
      <w:r w:rsidR="00D77FA1" w:rsidRPr="00D77FA1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工作计划</w:t>
      </w:r>
      <w:r w:rsidR="00D77FA1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。</w:t>
      </w:r>
    </w:p>
    <w:p w:rsidR="00F3771D" w:rsidRDefault="00C57718">
      <w:pPr>
        <w:widowControl/>
        <w:shd w:val="clear" w:color="auto" w:fill="FFFFFF"/>
        <w:spacing w:line="270" w:lineRule="atLeast"/>
        <w:ind w:firstLine="412"/>
        <w:jc w:val="left"/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</w:pPr>
      <w:r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5</w:t>
      </w: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.校教学信息员换届</w:t>
      </w:r>
      <w:proofErr w:type="gramStart"/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聘会议初</w:t>
      </w:r>
      <w:proofErr w:type="gramEnd"/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定于201</w:t>
      </w:r>
      <w:r w:rsidR="00B5191E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8</w:t>
      </w: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年10月</w:t>
      </w:r>
      <w:r w:rsidR="00B5191E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日（周二）下午，有变动另行通知。</w:t>
      </w:r>
    </w:p>
    <w:p w:rsidR="00F3771D" w:rsidRDefault="00C57718">
      <w:pPr>
        <w:widowControl/>
        <w:shd w:val="clear" w:color="auto" w:fill="FFFFFF"/>
        <w:spacing w:line="270" w:lineRule="atLeast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222222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270" w:lineRule="atLeast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联系人：</w:t>
      </w:r>
      <w:r w:rsidR="00B5191E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hd w:val="clear" w:color="auto" w:fill="FFFFFF"/>
        </w:rPr>
        <w:t>姚梦娇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       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信息员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QQ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群号：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180879791       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联系电话：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2</w:t>
      </w:r>
      <w:r w:rsidR="00B5191E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hd w:val="clear" w:color="auto" w:fill="FFFFFF"/>
        </w:rPr>
        <w:t>477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   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hd w:val="clear" w:color="auto" w:fill="FFFFFF"/>
        </w:rPr>
        <w:t>6</w:t>
      </w:r>
      <w:r w:rsidR="00B5191E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hd w:val="clear" w:color="auto" w:fill="FFFFFF"/>
        </w:rPr>
        <w:t>55481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（短号）</w:t>
      </w:r>
    </w:p>
    <w:p w:rsidR="00F3771D" w:rsidRDefault="00C57718">
      <w:pPr>
        <w:widowControl/>
        <w:shd w:val="clear" w:color="auto" w:fill="FFFFFF"/>
        <w:spacing w:line="270" w:lineRule="atLeast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270" w:lineRule="atLeast"/>
        <w:ind w:firstLine="412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附件：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《浙江万里学院学生教学信息员工作规定》</w:t>
      </w:r>
    </w:p>
    <w:p w:rsidR="00F3771D" w:rsidRDefault="009D210E">
      <w:pPr>
        <w:widowControl/>
        <w:shd w:val="clear" w:color="auto" w:fill="FFFFFF"/>
        <w:spacing w:line="270" w:lineRule="atLeast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 xml:space="preserve">    </w:t>
      </w:r>
      <w:r w:rsidR="00AD3CFD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     </w:t>
      </w:r>
      <w:r w:rsidR="00AD3CFD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2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.《学院</w:t>
      </w:r>
      <w:r w:rsidR="00C57718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201</w:t>
      </w:r>
      <w:r w:rsidR="00B5191E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8</w:t>
      </w:r>
      <w:r w:rsidR="00C57718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-201</w:t>
      </w:r>
      <w:r w:rsidR="00B5191E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9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学年学生教学信息员名单汇总表》</w:t>
      </w:r>
    </w:p>
    <w:p w:rsidR="00F3771D" w:rsidRDefault="00C57718">
      <w:pPr>
        <w:widowControl/>
        <w:shd w:val="clear" w:color="auto" w:fill="FFFFFF"/>
        <w:spacing w:line="270" w:lineRule="atLeast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270" w:lineRule="atLeast"/>
        <w:ind w:firstLine="6833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270" w:lineRule="atLeast"/>
        <w:ind w:firstLine="6833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270" w:lineRule="atLeast"/>
        <w:ind w:firstLine="732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 xml:space="preserve">                                 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 xml:space="preserve">                       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教务部</w:t>
      </w:r>
    </w:p>
    <w:p w:rsidR="00F3771D" w:rsidRDefault="00C57718">
      <w:pPr>
        <w:widowControl/>
        <w:shd w:val="clear" w:color="auto" w:fill="FFFFFF"/>
        <w:spacing w:line="270" w:lineRule="atLeast"/>
        <w:ind w:firstLineChars="2700" w:firstLine="6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201</w:t>
      </w:r>
      <w:r w:rsidR="00B5191E"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1</w:t>
      </w:r>
      <w:r w:rsidR="00B5191E"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日</w:t>
      </w:r>
    </w:p>
    <w:sectPr w:rsidR="00F3771D" w:rsidSect="00F37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37" w:rsidRDefault="003E6E37" w:rsidP="00B5191E">
      <w:r>
        <w:separator/>
      </w:r>
    </w:p>
  </w:endnote>
  <w:endnote w:type="continuationSeparator" w:id="0">
    <w:p w:rsidR="003E6E37" w:rsidRDefault="003E6E37" w:rsidP="00B5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37" w:rsidRDefault="003E6E37" w:rsidP="00B5191E">
      <w:r>
        <w:separator/>
      </w:r>
    </w:p>
  </w:footnote>
  <w:footnote w:type="continuationSeparator" w:id="0">
    <w:p w:rsidR="003E6E37" w:rsidRDefault="003E6E37" w:rsidP="00B51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3771D"/>
    <w:rsid w:val="00176AF3"/>
    <w:rsid w:val="003E6E37"/>
    <w:rsid w:val="006038B5"/>
    <w:rsid w:val="00606C3B"/>
    <w:rsid w:val="009D01AC"/>
    <w:rsid w:val="009D210E"/>
    <w:rsid w:val="00AD3CFD"/>
    <w:rsid w:val="00B5191E"/>
    <w:rsid w:val="00BA32DB"/>
    <w:rsid w:val="00C57718"/>
    <w:rsid w:val="00D77FA1"/>
    <w:rsid w:val="00F3771D"/>
    <w:rsid w:val="075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7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19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51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19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D21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yu1026</cp:lastModifiedBy>
  <cp:revision>8</cp:revision>
  <dcterms:created xsi:type="dcterms:W3CDTF">2018-09-18T03:02:00Z</dcterms:created>
  <dcterms:modified xsi:type="dcterms:W3CDTF">2018-09-18T07:08:00Z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