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《创业管理与实践》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课程特色成效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特色成效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课程特色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本科课程“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课程思政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”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建设的特色和创新点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主要有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三个方面：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深挖教学内容，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丰富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课程思政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德育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元素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。本课程紧扣“坚定学生理想信念，教育学生爱党、爱国、爱社会主义、爱人民、爱集体”主线，坚持“立德树人”教育理念，针对不同教学内容模块，挖掘出家国情怀精神、创新学习精神、拼搏实干精神、法治伦理精神等四方面的课程思政元素，强化专业教育与德育教育相结合，提升学生综合素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创新教学方法，强化课程思政教育实践化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。课程思政教育不能仅停留在理论说教，应强化实践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践行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内化。本课程是一门以实践为主体的创业类课程，因此格外重视课程思政教育的实践化。通过组合利用走访参观、市场调研、案例研讨、讲座科普、视频学习、竞赛训练、“一对一”项目辅导等众多教学方式践行课程思政元素，更有利于学生通过亲身体验，内化于心，达到课程思政育人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优化课程评价，构建课程思政导向性评价体系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。将“立德树人”作为课程评价体系设计的首要教学目标，构建课程思政导向性评价体系，一方面，增加“课程思政活动参与度”等原有评价指标的权重；另一方面，在课程评价体系中增加了“课程思政学习心得”“课程思政实践成果”等课程思政评价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课程成效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教学评价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学生评价</w:t>
      </w:r>
      <w:r>
        <w:rPr>
          <w:rFonts w:hint="eastAsia" w:ascii="仿宋" w:hAnsi="仿宋" w:eastAsia="仿宋" w:cs="仿宋"/>
          <w:sz w:val="24"/>
          <w:szCs w:val="24"/>
        </w:rPr>
        <w:t>。近两个学期本课程学生教学质量评价分数均值约为90.5，排名前10%。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学校评价</w:t>
      </w:r>
      <w:r>
        <w:rPr>
          <w:rFonts w:hint="eastAsia" w:ascii="仿宋" w:hAnsi="仿宋" w:eastAsia="仿宋" w:cs="仿宋"/>
          <w:sz w:val="24"/>
          <w:szCs w:val="24"/>
        </w:rPr>
        <w:t>。开展观摩课，获得教学督导部门好评；参加微课比赛，获校级二等奖。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社会评价</w:t>
      </w:r>
      <w:r>
        <w:rPr>
          <w:rFonts w:hint="eastAsia" w:ascii="仿宋" w:hAnsi="仿宋" w:eastAsia="仿宋" w:cs="仿宋"/>
          <w:sz w:val="24"/>
          <w:szCs w:val="24"/>
        </w:rPr>
        <w:t>。基于课程思政改革成果，课程负责人被评为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“宁波市优秀课程思政教师”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建设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成果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2021.04，入选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浙江省一流本科课程（社会实践类）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2019-2020年，入选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校级课程思政示范课程，验收结果为“优秀”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2020.04，入选校级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一流本科课程（社会实践类）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A72B9"/>
    <w:multiLevelType w:val="singleLevel"/>
    <w:tmpl w:val="295A72B9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705A2887"/>
    <w:multiLevelType w:val="singleLevel"/>
    <w:tmpl w:val="705A288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OGExZjc0YjdhNmY3N2JmN2UyNTgxMzYwMjE1YWIifQ=="/>
  </w:docVars>
  <w:rsids>
    <w:rsidRoot w:val="00000000"/>
    <w:rsid w:val="2855697D"/>
    <w:rsid w:val="387344F4"/>
    <w:rsid w:val="47760DD2"/>
    <w:rsid w:val="53C8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2217</Words>
  <Characters>2270</Characters>
  <Lines>0</Lines>
  <Paragraphs>0</Paragraphs>
  <TotalTime>0</TotalTime>
  <ScaleCrop>false</ScaleCrop>
  <LinksUpToDate>false</LinksUpToDate>
  <CharactersWithSpaces>2270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2022-11-06T09:51:00Z</dcterms:created>
  <dc:creator>z</dc:creator>
  <cp:lastModifiedBy>麦兜儿</cp:lastModifiedBy>
  <dcterms:modified xsi:type="dcterms:W3CDTF">2022-11-07T01:37:15Z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CE826E0BE86347A0B44A212B3AEFBB4C</vt:lpwstr>
  </property>
</Properties>
</file>