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5B30" w14:textId="27B30B3D" w:rsidR="000172F5" w:rsidRPr="000A286A" w:rsidRDefault="00557108" w:rsidP="006E69E7">
      <w:pPr>
        <w:spacing w:line="360" w:lineRule="auto"/>
        <w:jc w:val="center"/>
        <w:rPr>
          <w:rFonts w:ascii="黑体" w:eastAsia="黑体" w:hAnsi="黑体" w:hint="eastAsia"/>
          <w:sz w:val="30"/>
          <w:szCs w:val="30"/>
        </w:rPr>
      </w:pPr>
      <w:r w:rsidRPr="00557108">
        <w:rPr>
          <w:rFonts w:ascii="黑体" w:eastAsia="黑体" w:hAnsi="黑体" w:hint="eastAsia"/>
          <w:sz w:val="30"/>
          <w:szCs w:val="30"/>
        </w:rPr>
        <w:t>浙江万里学院</w:t>
      </w:r>
      <w:r w:rsidR="00E2382D" w:rsidRPr="000A286A">
        <w:rPr>
          <w:rFonts w:ascii="黑体" w:eastAsia="黑体" w:hAnsi="黑体"/>
          <w:sz w:val="30"/>
          <w:szCs w:val="30"/>
        </w:rPr>
        <w:t>课程</w:t>
      </w:r>
      <w:proofErr w:type="gramStart"/>
      <w:r w:rsidR="00E2382D" w:rsidRPr="000A286A">
        <w:rPr>
          <w:rFonts w:ascii="黑体" w:eastAsia="黑体" w:hAnsi="黑体"/>
          <w:sz w:val="30"/>
          <w:szCs w:val="30"/>
        </w:rPr>
        <w:t>思政</w:t>
      </w:r>
      <w:r>
        <w:rPr>
          <w:rFonts w:ascii="黑体" w:eastAsia="黑体" w:hAnsi="黑体" w:hint="eastAsia"/>
          <w:sz w:val="30"/>
          <w:szCs w:val="30"/>
        </w:rPr>
        <w:t>优秀</w:t>
      </w:r>
      <w:r w:rsidR="00FC1665" w:rsidRPr="000A286A">
        <w:rPr>
          <w:rFonts w:ascii="黑体" w:eastAsia="黑体" w:hAnsi="黑体"/>
          <w:sz w:val="30"/>
          <w:szCs w:val="30"/>
        </w:rPr>
        <w:t>微课</w:t>
      </w:r>
      <w:proofErr w:type="gramEnd"/>
      <w:r w:rsidR="00FC1665" w:rsidRPr="000A286A">
        <w:rPr>
          <w:rFonts w:ascii="黑体" w:eastAsia="黑体" w:hAnsi="黑体"/>
          <w:sz w:val="30"/>
          <w:szCs w:val="30"/>
        </w:rPr>
        <w:t>设计书</w:t>
      </w:r>
    </w:p>
    <w:tbl>
      <w:tblPr>
        <w:tblW w:w="8485" w:type="dxa"/>
        <w:tblInd w:w="15" w:type="dxa"/>
        <w:tblLayout w:type="fixed"/>
        <w:tblCellMar>
          <w:left w:w="0" w:type="dxa"/>
          <w:right w:w="0" w:type="dxa"/>
        </w:tblCellMar>
        <w:tblLook w:val="04A0" w:firstRow="1" w:lastRow="0" w:firstColumn="1" w:lastColumn="0" w:noHBand="0" w:noVBand="1"/>
      </w:tblPr>
      <w:tblGrid>
        <w:gridCol w:w="1702"/>
        <w:gridCol w:w="2106"/>
        <w:gridCol w:w="1984"/>
        <w:gridCol w:w="2693"/>
      </w:tblGrid>
      <w:tr w:rsidR="00DE5B16" w14:paraId="4DFCE1F0"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A8E5FB" w14:textId="77777777" w:rsidR="00DE5B16" w:rsidRPr="000A286A" w:rsidRDefault="00DE5B16" w:rsidP="006E69E7">
            <w:pPr>
              <w:spacing w:line="360" w:lineRule="auto"/>
              <w:jc w:val="center"/>
              <w:rPr>
                <w:rFonts w:ascii="黑体" w:eastAsia="黑体" w:hAnsi="黑体" w:hint="eastAsia"/>
                <w:szCs w:val="21"/>
              </w:rPr>
            </w:pPr>
            <w:r w:rsidRPr="000A286A">
              <w:rPr>
                <w:rFonts w:ascii="黑体" w:eastAsia="黑体" w:hAnsi="黑体"/>
                <w:bCs/>
                <w:szCs w:val="21"/>
              </w:rPr>
              <w:t>课程名称：</w:t>
            </w:r>
          </w:p>
        </w:tc>
        <w:tc>
          <w:tcPr>
            <w:tcW w:w="678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78B81BC" w14:textId="6A4FCFED" w:rsidR="00DE5B16" w:rsidRPr="000A286A" w:rsidRDefault="008F0610" w:rsidP="006E69E7">
            <w:pPr>
              <w:spacing w:line="360" w:lineRule="auto"/>
              <w:jc w:val="center"/>
              <w:rPr>
                <w:rFonts w:ascii="黑体" w:eastAsia="黑体" w:hAnsi="黑体" w:hint="eastAsia"/>
                <w:szCs w:val="21"/>
              </w:rPr>
            </w:pPr>
            <w:r>
              <w:rPr>
                <w:rFonts w:ascii="黑体" w:eastAsia="黑体" w:hAnsi="黑体" w:hint="eastAsia"/>
                <w:szCs w:val="21"/>
              </w:rPr>
              <w:t>自动控制原理</w:t>
            </w:r>
          </w:p>
        </w:tc>
      </w:tr>
      <w:tr w:rsidR="00DE5B16" w14:paraId="585B4D4A"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7494EB" w14:textId="1E3098EE" w:rsidR="00DE5B16" w:rsidRPr="000A286A" w:rsidRDefault="002E778D" w:rsidP="006E69E7">
            <w:pPr>
              <w:spacing w:line="360" w:lineRule="auto"/>
              <w:jc w:val="center"/>
              <w:rPr>
                <w:rFonts w:ascii="黑体" w:eastAsia="黑体" w:hAnsi="黑体" w:hint="eastAsia"/>
                <w:szCs w:val="21"/>
              </w:rPr>
            </w:pPr>
            <w:r>
              <w:rPr>
                <w:rFonts w:ascii="黑体" w:eastAsia="黑体" w:hAnsi="黑体" w:hint="eastAsia"/>
                <w:szCs w:val="21"/>
              </w:rPr>
              <w:t>学院</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881E852" w14:textId="45392479" w:rsidR="00DE5B16" w:rsidRPr="000A286A" w:rsidRDefault="008F0610" w:rsidP="006E69E7">
            <w:pPr>
              <w:spacing w:line="360" w:lineRule="auto"/>
              <w:jc w:val="center"/>
              <w:rPr>
                <w:rFonts w:ascii="黑体" w:eastAsia="黑体" w:hAnsi="黑体" w:hint="eastAsia"/>
                <w:szCs w:val="21"/>
              </w:rPr>
            </w:pPr>
            <w:r>
              <w:rPr>
                <w:rFonts w:ascii="黑体" w:eastAsia="黑体" w:hAnsi="黑体" w:hint="eastAsia"/>
                <w:szCs w:val="21"/>
              </w:rPr>
              <w:t>信息与智能工程</w:t>
            </w:r>
          </w:p>
        </w:tc>
        <w:tc>
          <w:tcPr>
            <w:tcW w:w="1984" w:type="dxa"/>
            <w:tcBorders>
              <w:top w:val="single" w:sz="4" w:space="0" w:color="000000"/>
              <w:left w:val="single" w:sz="4" w:space="0" w:color="000000"/>
              <w:bottom w:val="single" w:sz="4" w:space="0" w:color="000000"/>
              <w:right w:val="single" w:sz="4" w:space="0" w:color="000000"/>
            </w:tcBorders>
            <w:vAlign w:val="center"/>
          </w:tcPr>
          <w:p w14:paraId="7ABA4975" w14:textId="3276A5EF" w:rsidR="00DE5B16" w:rsidRPr="000A286A" w:rsidRDefault="002E778D" w:rsidP="006E69E7">
            <w:pPr>
              <w:spacing w:line="360" w:lineRule="auto"/>
              <w:jc w:val="center"/>
              <w:rPr>
                <w:rFonts w:ascii="黑体" w:eastAsia="黑体" w:hAnsi="黑体" w:hint="eastAsia"/>
                <w:szCs w:val="21"/>
              </w:rPr>
            </w:pPr>
            <w:r>
              <w:rPr>
                <w:rFonts w:ascii="黑体" w:eastAsia="黑体" w:hAnsi="黑体" w:hint="eastAsia"/>
                <w:szCs w:val="21"/>
              </w:rPr>
              <w:t>负责人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57A10C22" w14:textId="018A027E" w:rsidR="00DE5B16" w:rsidRPr="000A286A" w:rsidRDefault="008F0610" w:rsidP="006E69E7">
            <w:pPr>
              <w:spacing w:line="360" w:lineRule="auto"/>
              <w:rPr>
                <w:rFonts w:ascii="黑体" w:eastAsia="黑体" w:hAnsi="黑体" w:hint="eastAsia"/>
                <w:szCs w:val="21"/>
              </w:rPr>
            </w:pPr>
            <w:r>
              <w:rPr>
                <w:rFonts w:ascii="黑体" w:eastAsia="黑体" w:hAnsi="黑体" w:hint="eastAsia"/>
                <w:szCs w:val="21"/>
              </w:rPr>
              <w:t xml:space="preserve"> </w:t>
            </w:r>
            <w:proofErr w:type="gramStart"/>
            <w:r>
              <w:rPr>
                <w:rFonts w:ascii="黑体" w:eastAsia="黑体" w:hAnsi="黑体" w:hint="eastAsia"/>
                <w:szCs w:val="21"/>
              </w:rPr>
              <w:t>李昌刚</w:t>
            </w:r>
            <w:proofErr w:type="gramEnd"/>
          </w:p>
        </w:tc>
      </w:tr>
      <w:tr w:rsidR="002E778D" w14:paraId="222F673F"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81632F" w14:textId="25451282" w:rsidR="002E778D" w:rsidRPr="000A286A" w:rsidRDefault="002E778D" w:rsidP="006E69E7">
            <w:pPr>
              <w:spacing w:line="360" w:lineRule="auto"/>
              <w:jc w:val="center"/>
              <w:rPr>
                <w:rFonts w:ascii="黑体" w:eastAsia="黑体" w:hAnsi="黑体" w:hint="eastAsia"/>
                <w:szCs w:val="21"/>
              </w:rPr>
            </w:pPr>
            <w:r w:rsidRPr="000A286A">
              <w:rPr>
                <w:rFonts w:ascii="黑体" w:eastAsia="黑体" w:hAnsi="黑体"/>
                <w:szCs w:val="21"/>
              </w:rPr>
              <w:t>课程性质：</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C6B28E" w14:textId="4C29EED1" w:rsidR="002E778D" w:rsidRDefault="002E778D" w:rsidP="006E69E7">
            <w:pPr>
              <w:spacing w:line="360" w:lineRule="auto"/>
              <w:jc w:val="center"/>
              <w:rPr>
                <w:rFonts w:ascii="黑体" w:eastAsia="黑体" w:hAnsi="黑体" w:hint="eastAsia"/>
                <w:szCs w:val="21"/>
              </w:rPr>
            </w:pPr>
            <w:r>
              <w:rPr>
                <w:rFonts w:ascii="黑体" w:eastAsia="黑体" w:hAnsi="黑体" w:hint="eastAsia"/>
                <w:szCs w:val="21"/>
              </w:rPr>
              <w:t>专业</w:t>
            </w:r>
            <w:r w:rsidR="00E94CE8">
              <w:rPr>
                <w:rFonts w:ascii="黑体" w:eastAsia="黑体" w:hAnsi="黑体" w:hint="eastAsia"/>
                <w:szCs w:val="21"/>
              </w:rPr>
              <w:t>核心</w:t>
            </w:r>
            <w:r>
              <w:rPr>
                <w:rFonts w:ascii="黑体" w:eastAsia="黑体" w:hAnsi="黑体" w:hint="eastAsia"/>
                <w:szCs w:val="21"/>
              </w:rPr>
              <w:t>课</w:t>
            </w:r>
          </w:p>
        </w:tc>
        <w:tc>
          <w:tcPr>
            <w:tcW w:w="1984" w:type="dxa"/>
            <w:tcBorders>
              <w:top w:val="single" w:sz="4" w:space="0" w:color="000000"/>
              <w:left w:val="single" w:sz="4" w:space="0" w:color="000000"/>
              <w:bottom w:val="single" w:sz="4" w:space="0" w:color="000000"/>
              <w:right w:val="single" w:sz="4" w:space="0" w:color="000000"/>
            </w:tcBorders>
            <w:vAlign w:val="center"/>
          </w:tcPr>
          <w:p w14:paraId="38BCB911" w14:textId="6D3A1729" w:rsidR="002E778D" w:rsidRPr="000A286A" w:rsidRDefault="002E778D" w:rsidP="006E69E7">
            <w:pPr>
              <w:spacing w:line="360" w:lineRule="auto"/>
              <w:jc w:val="center"/>
              <w:rPr>
                <w:rFonts w:ascii="黑体" w:eastAsia="黑体" w:hAnsi="黑体" w:hint="eastAsia"/>
                <w:szCs w:val="21"/>
              </w:rPr>
            </w:pPr>
            <w:r w:rsidRPr="000A286A">
              <w:rPr>
                <w:rFonts w:ascii="黑体" w:eastAsia="黑体" w:hAnsi="黑体"/>
                <w:szCs w:val="21"/>
              </w:rPr>
              <w:t>授课对象：</w:t>
            </w:r>
          </w:p>
        </w:tc>
        <w:tc>
          <w:tcPr>
            <w:tcW w:w="2693" w:type="dxa"/>
            <w:tcBorders>
              <w:top w:val="single" w:sz="4" w:space="0" w:color="000000"/>
              <w:left w:val="single" w:sz="4" w:space="0" w:color="000000"/>
              <w:bottom w:val="single" w:sz="4" w:space="0" w:color="000000"/>
              <w:right w:val="single" w:sz="4" w:space="0" w:color="000000"/>
            </w:tcBorders>
            <w:vAlign w:val="center"/>
          </w:tcPr>
          <w:p w14:paraId="3B14A5F4" w14:textId="4F05C363" w:rsidR="002E778D" w:rsidRDefault="00E94CE8" w:rsidP="006E69E7">
            <w:pPr>
              <w:spacing w:line="360" w:lineRule="auto"/>
              <w:rPr>
                <w:rFonts w:ascii="黑体" w:eastAsia="黑体" w:hAnsi="黑体" w:hint="eastAsia"/>
                <w:szCs w:val="21"/>
              </w:rPr>
            </w:pPr>
            <w:r>
              <w:rPr>
                <w:rFonts w:ascii="黑体" w:eastAsia="黑体" w:hAnsi="黑体" w:hint="eastAsia"/>
                <w:szCs w:val="21"/>
              </w:rPr>
              <w:t xml:space="preserve"> 电气22A1、A2</w:t>
            </w:r>
          </w:p>
        </w:tc>
      </w:tr>
      <w:tr w:rsidR="002E778D" w14:paraId="68D23190" w14:textId="77777777" w:rsidTr="000A286A">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B10106" w14:textId="77777777" w:rsidR="002E778D" w:rsidRPr="000A286A" w:rsidRDefault="002E778D" w:rsidP="006E69E7">
            <w:pPr>
              <w:spacing w:line="360" w:lineRule="auto"/>
              <w:jc w:val="center"/>
              <w:rPr>
                <w:rFonts w:ascii="黑体" w:eastAsia="黑体" w:hAnsi="黑体" w:hint="eastAsia"/>
                <w:szCs w:val="21"/>
              </w:rPr>
            </w:pPr>
            <w:proofErr w:type="gramStart"/>
            <w:r w:rsidRPr="000A286A">
              <w:rPr>
                <w:rFonts w:ascii="黑体" w:eastAsia="黑体" w:hAnsi="黑体"/>
                <w:szCs w:val="21"/>
              </w:rPr>
              <w:t>微课章节</w:t>
            </w:r>
            <w:proofErr w:type="gramEnd"/>
            <w:r w:rsidRPr="000A286A">
              <w:rPr>
                <w:rFonts w:ascii="黑体" w:eastAsia="黑体" w:hAnsi="黑体"/>
                <w:szCs w:val="21"/>
              </w:rPr>
              <w:t>名称</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8127A9" w14:textId="35A97499" w:rsidR="002E778D" w:rsidRPr="000F0C23" w:rsidRDefault="002E778D" w:rsidP="006E69E7">
            <w:pPr>
              <w:spacing w:line="360" w:lineRule="auto"/>
              <w:rPr>
                <w:rFonts w:ascii="黑体" w:eastAsia="黑体" w:hAnsi="黑体" w:hint="eastAsia"/>
                <w:sz w:val="24"/>
                <w:szCs w:val="24"/>
              </w:rPr>
            </w:pPr>
            <w:r w:rsidRPr="000F0C23">
              <w:rPr>
                <w:rFonts w:ascii="黑体" w:eastAsia="黑体" w:hAnsi="黑体" w:hint="eastAsia"/>
                <w:sz w:val="24"/>
                <w:szCs w:val="24"/>
              </w:rPr>
              <w:t>1</w:t>
            </w:r>
            <w:r w:rsidRPr="000F0C23">
              <w:rPr>
                <w:rFonts w:ascii="黑体" w:eastAsia="黑体" w:hAnsi="黑体"/>
                <w:sz w:val="24"/>
                <w:szCs w:val="24"/>
              </w:rPr>
              <w:t>.</w:t>
            </w:r>
            <w:r w:rsidRPr="000F0C23">
              <w:rPr>
                <w:rFonts w:hint="eastAsia"/>
                <w:sz w:val="24"/>
                <w:szCs w:val="24"/>
              </w:rPr>
              <w:t xml:space="preserve"> </w:t>
            </w:r>
            <w:r w:rsidR="00E94CE8" w:rsidRPr="000F0C23">
              <w:rPr>
                <w:rFonts w:hint="eastAsia"/>
                <w:sz w:val="24"/>
                <w:szCs w:val="24"/>
              </w:rPr>
              <w:t>第一章绪论</w:t>
            </w:r>
            <w:r w:rsidR="00E94CE8" w:rsidRPr="000F0C23">
              <w:rPr>
                <w:rFonts w:hint="eastAsia"/>
                <w:sz w:val="24"/>
                <w:szCs w:val="24"/>
              </w:rPr>
              <w:t xml:space="preserve"> </w:t>
            </w:r>
            <w:r w:rsidR="00E94CE8" w:rsidRPr="000F0C23">
              <w:rPr>
                <w:rFonts w:hint="eastAsia"/>
                <w:sz w:val="24"/>
                <w:szCs w:val="24"/>
              </w:rPr>
              <w:t>自动控制技术的发展历史</w:t>
            </w:r>
          </w:p>
        </w:tc>
        <w:tc>
          <w:tcPr>
            <w:tcW w:w="1984" w:type="dxa"/>
            <w:tcBorders>
              <w:top w:val="single" w:sz="4" w:space="0" w:color="000000"/>
              <w:left w:val="single" w:sz="4" w:space="0" w:color="000000"/>
              <w:bottom w:val="single" w:sz="4" w:space="0" w:color="000000"/>
              <w:right w:val="single" w:sz="4" w:space="0" w:color="000000"/>
            </w:tcBorders>
            <w:vAlign w:val="center"/>
          </w:tcPr>
          <w:p w14:paraId="7BDB481F" w14:textId="5E270070" w:rsidR="002E778D" w:rsidRPr="000F0C23" w:rsidRDefault="002E778D" w:rsidP="006E69E7">
            <w:pPr>
              <w:spacing w:line="360" w:lineRule="auto"/>
              <w:rPr>
                <w:rFonts w:ascii="黑体" w:eastAsia="黑体" w:hAnsi="黑体" w:hint="eastAsia"/>
                <w:bCs/>
                <w:sz w:val="24"/>
                <w:szCs w:val="24"/>
              </w:rPr>
            </w:pPr>
            <w:r w:rsidRPr="000F0C23">
              <w:rPr>
                <w:rFonts w:ascii="黑体" w:eastAsia="黑体" w:hAnsi="黑体" w:hint="eastAsia"/>
                <w:bCs/>
                <w:sz w:val="24"/>
                <w:szCs w:val="24"/>
              </w:rPr>
              <w:t>2</w:t>
            </w:r>
            <w:r w:rsidRPr="000F0C23">
              <w:rPr>
                <w:rFonts w:ascii="黑体" w:eastAsia="黑体" w:hAnsi="黑体"/>
                <w:bCs/>
                <w:sz w:val="24"/>
                <w:szCs w:val="24"/>
              </w:rPr>
              <w:t>.</w:t>
            </w:r>
            <w:r w:rsidRPr="000F0C23">
              <w:rPr>
                <w:rFonts w:hint="eastAsia"/>
                <w:sz w:val="24"/>
                <w:szCs w:val="24"/>
              </w:rPr>
              <w:t xml:space="preserve"> </w:t>
            </w:r>
            <w:r w:rsidR="00C63D15" w:rsidRPr="000F0C23">
              <w:rPr>
                <w:rFonts w:hint="eastAsia"/>
                <w:sz w:val="24"/>
                <w:szCs w:val="24"/>
              </w:rPr>
              <w:t>第二章数学模型传递函数与滤波器设计</w:t>
            </w:r>
          </w:p>
        </w:tc>
        <w:tc>
          <w:tcPr>
            <w:tcW w:w="2693" w:type="dxa"/>
            <w:tcBorders>
              <w:top w:val="single" w:sz="4" w:space="0" w:color="000000"/>
              <w:left w:val="single" w:sz="4" w:space="0" w:color="000000"/>
              <w:bottom w:val="single" w:sz="4" w:space="0" w:color="000000"/>
              <w:right w:val="single" w:sz="4" w:space="0" w:color="000000"/>
            </w:tcBorders>
            <w:vAlign w:val="center"/>
          </w:tcPr>
          <w:p w14:paraId="266AC347" w14:textId="0AD44EDC" w:rsidR="002E778D" w:rsidRPr="000F0C23" w:rsidRDefault="002E778D" w:rsidP="006E69E7">
            <w:pPr>
              <w:spacing w:line="360" w:lineRule="auto"/>
              <w:rPr>
                <w:rFonts w:ascii="黑体" w:eastAsia="黑体" w:hAnsi="黑体" w:hint="eastAsia"/>
                <w:sz w:val="24"/>
                <w:szCs w:val="24"/>
              </w:rPr>
            </w:pPr>
            <w:r w:rsidRPr="000F0C23">
              <w:rPr>
                <w:rFonts w:ascii="黑体" w:eastAsia="黑体" w:hAnsi="黑体" w:hint="eastAsia"/>
                <w:sz w:val="24"/>
                <w:szCs w:val="24"/>
              </w:rPr>
              <w:t>3</w:t>
            </w:r>
            <w:r w:rsidRPr="000F0C23">
              <w:rPr>
                <w:rFonts w:ascii="黑体" w:eastAsia="黑体" w:hAnsi="黑体"/>
                <w:sz w:val="24"/>
                <w:szCs w:val="24"/>
              </w:rPr>
              <w:t xml:space="preserve">. </w:t>
            </w:r>
            <w:r w:rsidR="00C63D15" w:rsidRPr="000F0C23">
              <w:rPr>
                <w:rFonts w:hint="eastAsia"/>
                <w:sz w:val="24"/>
                <w:szCs w:val="24"/>
              </w:rPr>
              <w:t>第三章时域分析</w:t>
            </w:r>
            <w:r w:rsidR="00C63D15" w:rsidRPr="000F0C23">
              <w:rPr>
                <w:rFonts w:hint="eastAsia"/>
                <w:sz w:val="24"/>
                <w:szCs w:val="24"/>
              </w:rPr>
              <w:t xml:space="preserve"> </w:t>
            </w:r>
            <w:r w:rsidR="00C63D15" w:rsidRPr="000F0C23">
              <w:rPr>
                <w:rFonts w:hint="eastAsia"/>
                <w:sz w:val="24"/>
                <w:szCs w:val="24"/>
              </w:rPr>
              <w:t>自动控制系统三大指标</w:t>
            </w:r>
          </w:p>
        </w:tc>
      </w:tr>
    </w:tbl>
    <w:p w14:paraId="62C4590C" w14:textId="74B71336" w:rsidR="00564B5A" w:rsidRDefault="00DE5B16" w:rsidP="006E69E7">
      <w:pPr>
        <w:adjustRightInd w:val="0"/>
        <w:snapToGrid w:val="0"/>
        <w:spacing w:line="360" w:lineRule="auto"/>
        <w:rPr>
          <w:rFonts w:ascii="黑体" w:eastAsia="黑体" w:hAnsi="黑体" w:hint="eastAsia"/>
          <w:bCs/>
          <w:sz w:val="28"/>
          <w:szCs w:val="28"/>
        </w:rPr>
      </w:pPr>
      <w:r w:rsidRPr="000A286A">
        <w:rPr>
          <w:rFonts w:ascii="黑体" w:eastAsia="黑体" w:hAnsi="黑体"/>
          <w:sz w:val="28"/>
          <w:szCs w:val="28"/>
        </w:rPr>
        <w:t>一</w:t>
      </w:r>
      <w:r w:rsidRPr="000A286A">
        <w:rPr>
          <w:rFonts w:ascii="黑体" w:eastAsia="黑体" w:hAnsi="黑体" w:hint="eastAsia"/>
          <w:sz w:val="28"/>
          <w:szCs w:val="28"/>
        </w:rPr>
        <w:t>、</w:t>
      </w:r>
      <w:r w:rsidRPr="000A286A">
        <w:rPr>
          <w:rFonts w:ascii="黑体" w:eastAsia="黑体" w:hAnsi="黑体"/>
          <w:bCs/>
          <w:sz w:val="28"/>
          <w:szCs w:val="28"/>
        </w:rPr>
        <w:t>切入</w:t>
      </w:r>
      <w:proofErr w:type="gramStart"/>
      <w:r w:rsidRPr="000A286A">
        <w:rPr>
          <w:rFonts w:ascii="黑体" w:eastAsia="黑体" w:hAnsi="黑体"/>
          <w:bCs/>
          <w:sz w:val="28"/>
          <w:szCs w:val="28"/>
        </w:rPr>
        <w:t>课程思政的</w:t>
      </w:r>
      <w:proofErr w:type="gramEnd"/>
      <w:r w:rsidRPr="000A286A">
        <w:rPr>
          <w:rFonts w:ascii="黑体" w:eastAsia="黑体" w:hAnsi="黑体"/>
          <w:bCs/>
          <w:sz w:val="28"/>
          <w:szCs w:val="28"/>
        </w:rPr>
        <w:t>课程知识点</w:t>
      </w:r>
    </w:p>
    <w:p w14:paraId="2199053E" w14:textId="7D10A9A1" w:rsidR="00564B5A"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（一）知识点1</w:t>
      </w:r>
      <w:r w:rsidR="006A390A" w:rsidRPr="00B8228E">
        <w:rPr>
          <w:rFonts w:asciiTheme="minorEastAsia" w:hAnsiTheme="minorEastAsia" w:hint="eastAsia"/>
          <w:sz w:val="24"/>
          <w:szCs w:val="24"/>
        </w:rPr>
        <w:t>：</w:t>
      </w:r>
      <w:r w:rsidR="0068077F" w:rsidRPr="00B8228E">
        <w:rPr>
          <w:rFonts w:asciiTheme="minorEastAsia" w:hAnsiTheme="minorEastAsia" w:hint="eastAsia"/>
          <w:sz w:val="24"/>
          <w:szCs w:val="24"/>
        </w:rPr>
        <w:t>自动控制技术的发展历史</w:t>
      </w:r>
      <w:r w:rsidR="000C013E" w:rsidRPr="00B8228E">
        <w:rPr>
          <w:rFonts w:asciiTheme="minorEastAsia" w:hAnsiTheme="minorEastAsia" w:hint="eastAsia"/>
          <w:sz w:val="24"/>
          <w:szCs w:val="24"/>
        </w:rPr>
        <w:t>（1）</w:t>
      </w:r>
      <w:r w:rsidR="0068077F" w:rsidRPr="00B8228E">
        <w:rPr>
          <w:rFonts w:asciiTheme="minorEastAsia" w:hAnsiTheme="minorEastAsia" w:hint="eastAsia"/>
          <w:sz w:val="24"/>
          <w:szCs w:val="24"/>
        </w:rPr>
        <w:t>自动控制技术的发展历史</w:t>
      </w:r>
      <w:r w:rsidR="000C013E" w:rsidRPr="00B8228E">
        <w:rPr>
          <w:rFonts w:asciiTheme="minorEastAsia" w:hAnsiTheme="minorEastAsia" w:hint="eastAsia"/>
          <w:sz w:val="24"/>
          <w:szCs w:val="24"/>
        </w:rPr>
        <w:t>；（2）</w:t>
      </w:r>
      <w:r w:rsidR="0068077F" w:rsidRPr="00B8228E">
        <w:rPr>
          <w:rFonts w:asciiTheme="minorEastAsia" w:hAnsiTheme="minorEastAsia" w:hint="eastAsia"/>
          <w:sz w:val="24"/>
          <w:szCs w:val="24"/>
        </w:rPr>
        <w:t>自动控制技术发展的基本规律</w:t>
      </w:r>
      <w:r w:rsidR="000C013E" w:rsidRPr="00B8228E">
        <w:rPr>
          <w:rFonts w:asciiTheme="minorEastAsia" w:hAnsiTheme="minorEastAsia" w:hint="eastAsia"/>
          <w:sz w:val="24"/>
          <w:szCs w:val="24"/>
        </w:rPr>
        <w:t>；（3）</w:t>
      </w:r>
      <w:r w:rsidR="0068077F" w:rsidRPr="00B8228E">
        <w:rPr>
          <w:rFonts w:asciiTheme="minorEastAsia" w:hAnsiTheme="minorEastAsia" w:hint="eastAsia"/>
          <w:sz w:val="24"/>
          <w:szCs w:val="24"/>
        </w:rPr>
        <w:t>自动控制技术各时期的典型成果</w:t>
      </w:r>
      <w:r w:rsidR="000C013E" w:rsidRPr="00B8228E">
        <w:rPr>
          <w:rFonts w:asciiTheme="minorEastAsia" w:hAnsiTheme="minorEastAsia" w:hint="eastAsia"/>
          <w:sz w:val="24"/>
          <w:szCs w:val="24"/>
        </w:rPr>
        <w:t>；（4）</w:t>
      </w:r>
      <w:r w:rsidR="0068077F" w:rsidRPr="00B8228E">
        <w:rPr>
          <w:rFonts w:asciiTheme="minorEastAsia" w:hAnsiTheme="minorEastAsia" w:hint="eastAsia"/>
          <w:sz w:val="24"/>
          <w:szCs w:val="24"/>
        </w:rPr>
        <w:t>自动控制技术与国家实力的关系（美苏争霸）</w:t>
      </w:r>
      <w:r w:rsidR="000C013E" w:rsidRPr="00B8228E">
        <w:rPr>
          <w:rFonts w:asciiTheme="minorEastAsia" w:hAnsiTheme="minorEastAsia" w:hint="eastAsia"/>
          <w:sz w:val="24"/>
          <w:szCs w:val="24"/>
        </w:rPr>
        <w:t>；（5）</w:t>
      </w:r>
      <w:r w:rsidR="0068077F" w:rsidRPr="00B8228E">
        <w:rPr>
          <w:rFonts w:asciiTheme="minorEastAsia" w:hAnsiTheme="minorEastAsia" w:hint="eastAsia"/>
          <w:sz w:val="24"/>
          <w:szCs w:val="24"/>
        </w:rPr>
        <w:t>自动控制技术的最新成果与未来战争形式</w:t>
      </w:r>
      <w:r w:rsidR="00286F68" w:rsidRPr="00B8228E">
        <w:rPr>
          <w:rFonts w:asciiTheme="minorEastAsia" w:hAnsiTheme="minorEastAsia" w:hint="eastAsia"/>
          <w:sz w:val="24"/>
          <w:szCs w:val="24"/>
        </w:rPr>
        <w:t>（高精尖武器、自动控制与国家安全）</w:t>
      </w:r>
      <w:r w:rsidR="00187DCC" w:rsidRPr="00B8228E">
        <w:rPr>
          <w:rFonts w:asciiTheme="minorEastAsia" w:hAnsiTheme="minorEastAsia" w:hint="eastAsia"/>
          <w:sz w:val="24"/>
          <w:szCs w:val="24"/>
        </w:rPr>
        <w:t>。</w:t>
      </w:r>
    </w:p>
    <w:p w14:paraId="63919325" w14:textId="19716A75" w:rsidR="00824146"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（二）知识点</w:t>
      </w:r>
      <w:r w:rsidRPr="00B8228E">
        <w:rPr>
          <w:rFonts w:asciiTheme="minorEastAsia" w:hAnsiTheme="minorEastAsia"/>
          <w:sz w:val="24"/>
          <w:szCs w:val="24"/>
        </w:rPr>
        <w:t>2</w:t>
      </w:r>
      <w:r w:rsidR="0063739F" w:rsidRPr="00B8228E">
        <w:rPr>
          <w:rFonts w:asciiTheme="minorEastAsia" w:hAnsiTheme="minorEastAsia" w:hint="eastAsia"/>
          <w:sz w:val="24"/>
          <w:szCs w:val="24"/>
        </w:rPr>
        <w:t>：</w:t>
      </w:r>
      <w:r w:rsidR="00BD66F0" w:rsidRPr="00B8228E">
        <w:rPr>
          <w:rFonts w:asciiTheme="minorEastAsia" w:hAnsiTheme="minorEastAsia" w:hint="eastAsia"/>
          <w:sz w:val="24"/>
          <w:szCs w:val="24"/>
        </w:rPr>
        <w:t>传递函数与滤波器设计</w:t>
      </w:r>
      <w:r w:rsidR="00824146" w:rsidRPr="00B8228E">
        <w:rPr>
          <w:rFonts w:asciiTheme="minorEastAsia" w:hAnsiTheme="minorEastAsia" w:hint="eastAsia"/>
          <w:sz w:val="24"/>
          <w:szCs w:val="24"/>
        </w:rPr>
        <w:t>（1）</w:t>
      </w:r>
      <w:r w:rsidR="00BD66F0" w:rsidRPr="00B8228E">
        <w:rPr>
          <w:rFonts w:asciiTheme="minorEastAsia" w:hAnsiTheme="minorEastAsia" w:hint="eastAsia"/>
          <w:sz w:val="24"/>
          <w:szCs w:val="24"/>
        </w:rPr>
        <w:t>传递函数概念</w:t>
      </w:r>
      <w:r w:rsidR="00824146" w:rsidRPr="00B8228E">
        <w:rPr>
          <w:rFonts w:asciiTheme="minorEastAsia" w:hAnsiTheme="minorEastAsia" w:hint="eastAsia"/>
          <w:sz w:val="24"/>
          <w:szCs w:val="24"/>
        </w:rPr>
        <w:t>；（2）</w:t>
      </w:r>
      <w:r w:rsidR="00BD66F0" w:rsidRPr="00B8228E">
        <w:rPr>
          <w:rFonts w:asciiTheme="minorEastAsia" w:hAnsiTheme="minorEastAsia" w:hint="eastAsia"/>
          <w:sz w:val="24"/>
          <w:szCs w:val="24"/>
        </w:rPr>
        <w:t>一阶惯性环节</w:t>
      </w:r>
      <w:r w:rsidR="00824146" w:rsidRPr="00B8228E">
        <w:rPr>
          <w:rFonts w:asciiTheme="minorEastAsia" w:hAnsiTheme="minorEastAsia" w:hint="eastAsia"/>
          <w:sz w:val="24"/>
          <w:szCs w:val="24"/>
        </w:rPr>
        <w:t>；（3）</w:t>
      </w:r>
      <w:r w:rsidR="00BD66F0" w:rsidRPr="00B8228E">
        <w:rPr>
          <w:rFonts w:asciiTheme="minorEastAsia" w:hAnsiTheme="minorEastAsia" w:hint="eastAsia"/>
          <w:sz w:val="24"/>
          <w:szCs w:val="24"/>
        </w:rPr>
        <w:t>一阶无源低通滤波器</w:t>
      </w:r>
      <w:r w:rsidR="00824146" w:rsidRPr="00B8228E">
        <w:rPr>
          <w:rFonts w:asciiTheme="minorEastAsia" w:hAnsiTheme="minorEastAsia" w:hint="eastAsia"/>
          <w:sz w:val="24"/>
          <w:szCs w:val="24"/>
        </w:rPr>
        <w:t>；（4）</w:t>
      </w:r>
      <w:r w:rsidR="00BD66F0" w:rsidRPr="00B8228E">
        <w:rPr>
          <w:rFonts w:asciiTheme="minorEastAsia" w:hAnsiTheme="minorEastAsia" w:hint="eastAsia"/>
          <w:sz w:val="24"/>
          <w:szCs w:val="24"/>
        </w:rPr>
        <w:t>一阶无源低通滤波器电路</w:t>
      </w:r>
      <w:r w:rsidR="00824146" w:rsidRPr="00B8228E">
        <w:rPr>
          <w:rFonts w:asciiTheme="minorEastAsia" w:hAnsiTheme="minorEastAsia" w:hint="eastAsia"/>
          <w:sz w:val="24"/>
          <w:szCs w:val="24"/>
        </w:rPr>
        <w:t>；（5）</w:t>
      </w:r>
      <w:r w:rsidR="00BD66F0" w:rsidRPr="00B8228E">
        <w:rPr>
          <w:rFonts w:asciiTheme="minorEastAsia" w:hAnsiTheme="minorEastAsia" w:hint="eastAsia"/>
          <w:sz w:val="24"/>
          <w:szCs w:val="24"/>
        </w:rPr>
        <w:t>一阶无源低通滤波器的传递函数</w:t>
      </w:r>
      <w:r w:rsidR="00824146" w:rsidRPr="00B8228E">
        <w:rPr>
          <w:rFonts w:asciiTheme="minorEastAsia" w:hAnsiTheme="minorEastAsia" w:hint="eastAsia"/>
          <w:sz w:val="24"/>
          <w:szCs w:val="24"/>
        </w:rPr>
        <w:t>;(6)</w:t>
      </w:r>
      <w:r w:rsidR="00BD66F0" w:rsidRPr="00B8228E">
        <w:rPr>
          <w:rFonts w:asciiTheme="minorEastAsia" w:hAnsiTheme="minorEastAsia" w:hint="eastAsia"/>
          <w:sz w:val="24"/>
          <w:szCs w:val="24"/>
        </w:rPr>
        <w:t>以传递函数的观点分析一阶无源低通滤波器的应用；（7）一阶无源低通滤波器的应用</w:t>
      </w:r>
      <w:r w:rsidR="004C0BA3" w:rsidRPr="00B8228E">
        <w:rPr>
          <w:rFonts w:asciiTheme="minorEastAsia" w:hAnsiTheme="minorEastAsia" w:hint="eastAsia"/>
          <w:sz w:val="24"/>
          <w:szCs w:val="24"/>
        </w:rPr>
        <w:t>（知识的相通性）</w:t>
      </w:r>
      <w:r w:rsidR="00187DCC" w:rsidRPr="00B8228E">
        <w:rPr>
          <w:rFonts w:asciiTheme="minorEastAsia" w:hAnsiTheme="minorEastAsia" w:hint="eastAsia"/>
          <w:sz w:val="24"/>
          <w:szCs w:val="24"/>
        </w:rPr>
        <w:t>。</w:t>
      </w:r>
    </w:p>
    <w:p w14:paraId="785CD27C" w14:textId="77C1DF7E" w:rsidR="00824146"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（三）知识点</w:t>
      </w:r>
      <w:r w:rsidRPr="00B8228E">
        <w:rPr>
          <w:rFonts w:asciiTheme="minorEastAsia" w:hAnsiTheme="minorEastAsia"/>
          <w:sz w:val="24"/>
          <w:szCs w:val="24"/>
        </w:rPr>
        <w:t>3</w:t>
      </w:r>
      <w:r w:rsidR="00906085" w:rsidRPr="00B8228E">
        <w:rPr>
          <w:rFonts w:asciiTheme="minorEastAsia" w:hAnsiTheme="minorEastAsia" w:hint="eastAsia"/>
          <w:sz w:val="24"/>
          <w:szCs w:val="24"/>
        </w:rPr>
        <w:t>：</w:t>
      </w:r>
      <w:bookmarkStart w:id="0" w:name="_Hlk112917012"/>
      <w:r w:rsidR="00286F68" w:rsidRPr="00B8228E">
        <w:rPr>
          <w:rFonts w:hint="eastAsia"/>
          <w:sz w:val="24"/>
          <w:szCs w:val="24"/>
        </w:rPr>
        <w:t>自动控制系统三大</w:t>
      </w:r>
      <w:r w:rsidR="007D028C" w:rsidRPr="00B8228E">
        <w:rPr>
          <w:rFonts w:hint="eastAsia"/>
          <w:sz w:val="24"/>
          <w:szCs w:val="24"/>
        </w:rPr>
        <w:t>性能</w:t>
      </w:r>
      <w:r w:rsidR="00286F68" w:rsidRPr="00B8228E">
        <w:rPr>
          <w:rFonts w:hint="eastAsia"/>
          <w:sz w:val="24"/>
          <w:szCs w:val="24"/>
        </w:rPr>
        <w:t>指标</w:t>
      </w:r>
      <w:r w:rsidR="00A6558E" w:rsidRPr="00B8228E">
        <w:rPr>
          <w:rFonts w:asciiTheme="minorEastAsia" w:hAnsiTheme="minorEastAsia" w:hint="eastAsia"/>
          <w:sz w:val="24"/>
          <w:szCs w:val="24"/>
        </w:rPr>
        <w:t>（1）</w:t>
      </w:r>
      <w:r w:rsidR="00286F68" w:rsidRPr="00B8228E">
        <w:rPr>
          <w:rFonts w:asciiTheme="minorEastAsia" w:hAnsiTheme="minorEastAsia" w:hint="eastAsia"/>
          <w:sz w:val="24"/>
          <w:szCs w:val="24"/>
        </w:rPr>
        <w:t>稳定性、快速性和准确性的概念</w:t>
      </w:r>
      <w:r w:rsidR="00A6558E" w:rsidRPr="00B8228E">
        <w:rPr>
          <w:rFonts w:asciiTheme="minorEastAsia" w:hAnsiTheme="minorEastAsia" w:hint="eastAsia"/>
          <w:sz w:val="24"/>
          <w:szCs w:val="24"/>
        </w:rPr>
        <w:t>；（2）</w:t>
      </w:r>
      <w:r w:rsidR="00286F68" w:rsidRPr="00B8228E">
        <w:rPr>
          <w:rFonts w:asciiTheme="minorEastAsia" w:hAnsiTheme="minorEastAsia" w:hint="eastAsia"/>
          <w:sz w:val="24"/>
          <w:szCs w:val="24"/>
        </w:rPr>
        <w:t>稳定性、快速性和准确性之间的关系</w:t>
      </w:r>
      <w:r w:rsidR="00A6558E" w:rsidRPr="00B8228E">
        <w:rPr>
          <w:rFonts w:asciiTheme="minorEastAsia" w:hAnsiTheme="minorEastAsia" w:hint="eastAsia"/>
          <w:sz w:val="24"/>
          <w:szCs w:val="24"/>
        </w:rPr>
        <w:t>。</w:t>
      </w:r>
    </w:p>
    <w:bookmarkEnd w:id="0"/>
    <w:p w14:paraId="2B64F6C5" w14:textId="590A2194" w:rsidR="00DE5B16" w:rsidRPr="000A286A" w:rsidRDefault="00DE5B16" w:rsidP="006E69E7">
      <w:pPr>
        <w:adjustRightInd w:val="0"/>
        <w:snapToGrid w:val="0"/>
        <w:spacing w:line="360" w:lineRule="auto"/>
        <w:rPr>
          <w:rFonts w:ascii="黑体" w:eastAsia="黑体" w:hAnsi="黑体" w:hint="eastAsia"/>
          <w:sz w:val="28"/>
          <w:szCs w:val="28"/>
        </w:rPr>
      </w:pPr>
      <w:r w:rsidRPr="000A286A">
        <w:rPr>
          <w:rFonts w:ascii="黑体" w:eastAsia="黑体" w:hAnsi="黑体"/>
          <w:sz w:val="28"/>
          <w:szCs w:val="28"/>
        </w:rPr>
        <w:t>二</w:t>
      </w:r>
      <w:r w:rsidRPr="000A286A">
        <w:rPr>
          <w:rFonts w:ascii="黑体" w:eastAsia="黑体" w:hAnsi="黑体" w:hint="eastAsia"/>
          <w:sz w:val="28"/>
          <w:szCs w:val="28"/>
        </w:rPr>
        <w:t>、</w:t>
      </w:r>
      <w:proofErr w:type="gramStart"/>
      <w:r w:rsidRPr="000A286A">
        <w:rPr>
          <w:rFonts w:ascii="黑体" w:eastAsia="黑体" w:hAnsi="黑体"/>
          <w:sz w:val="28"/>
          <w:szCs w:val="28"/>
        </w:rPr>
        <w:t>课程思政目标</w:t>
      </w:r>
      <w:proofErr w:type="gramEnd"/>
    </w:p>
    <w:p w14:paraId="5B5BA3C7" w14:textId="7783DDE1" w:rsidR="00DE5B16"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（一）总体目标</w:t>
      </w:r>
    </w:p>
    <w:p w14:paraId="26862A45" w14:textId="77777777" w:rsidR="0038247C" w:rsidRPr="00B8228E" w:rsidRDefault="00FA3F60" w:rsidP="006E69E7">
      <w:pPr>
        <w:spacing w:line="360" w:lineRule="auto"/>
        <w:ind w:firstLine="100"/>
        <w:rPr>
          <w:rFonts w:asciiTheme="minorEastAsia" w:hAnsiTheme="minorEastAsia" w:hint="eastAsia"/>
          <w:sz w:val="24"/>
          <w:szCs w:val="24"/>
        </w:rPr>
      </w:pPr>
      <w:r w:rsidRPr="00B8228E">
        <w:rPr>
          <w:rFonts w:asciiTheme="minorEastAsia" w:hAnsiTheme="minorEastAsia" w:hint="eastAsia"/>
          <w:sz w:val="24"/>
          <w:szCs w:val="24"/>
        </w:rPr>
        <w:t>贯彻国家“立德树人”的教育方针，结合学校“应用型人才培养”办学定位</w:t>
      </w:r>
      <w:r w:rsidR="00824146" w:rsidRPr="00B8228E">
        <w:rPr>
          <w:rFonts w:asciiTheme="minorEastAsia" w:hAnsiTheme="minorEastAsia" w:hint="eastAsia"/>
          <w:sz w:val="24"/>
          <w:szCs w:val="24"/>
        </w:rPr>
        <w:t>，</w:t>
      </w:r>
      <w:r w:rsidRPr="00B8228E">
        <w:rPr>
          <w:rFonts w:asciiTheme="minorEastAsia" w:hAnsiTheme="minorEastAsia" w:hint="eastAsia"/>
          <w:sz w:val="24"/>
          <w:szCs w:val="24"/>
        </w:rPr>
        <w:t>本课程培养目标为：</w:t>
      </w:r>
    </w:p>
    <w:p w14:paraId="11E34687" w14:textId="76E1C560" w:rsidR="0038247C" w:rsidRPr="00B8228E" w:rsidRDefault="0038247C" w:rsidP="006E69E7">
      <w:pPr>
        <w:spacing w:line="360" w:lineRule="auto"/>
        <w:ind w:firstLine="100"/>
        <w:rPr>
          <w:rFonts w:asciiTheme="minorEastAsia" w:hAnsiTheme="minorEastAsia" w:hint="eastAsia"/>
          <w:sz w:val="24"/>
          <w:szCs w:val="24"/>
        </w:rPr>
      </w:pPr>
      <w:r w:rsidRPr="00B8228E">
        <w:rPr>
          <w:rFonts w:asciiTheme="minorEastAsia" w:hAnsiTheme="minorEastAsia" w:hint="eastAsia"/>
          <w:sz w:val="24"/>
          <w:szCs w:val="24"/>
        </w:rPr>
        <w:t>1）知识目标。</w:t>
      </w:r>
      <w:r w:rsidRPr="00B8228E">
        <w:rPr>
          <w:rFonts w:asciiTheme="minorEastAsia" w:hAnsiTheme="minorEastAsia"/>
          <w:sz w:val="24"/>
          <w:szCs w:val="24"/>
        </w:rPr>
        <w:t>理解自动控制系统的组成、控制方式、解释自动控制系统的性能指标。能针对具体自动控制问题，依据电</w:t>
      </w:r>
      <w:r w:rsidRPr="00B8228E">
        <w:rPr>
          <w:rFonts w:asciiTheme="minorEastAsia" w:hAnsiTheme="minorEastAsia" w:hint="eastAsia"/>
          <w:sz w:val="24"/>
          <w:szCs w:val="24"/>
        </w:rPr>
        <w:t>学</w:t>
      </w:r>
      <w:r w:rsidRPr="00B8228E">
        <w:rPr>
          <w:rFonts w:asciiTheme="minorEastAsia" w:hAnsiTheme="minorEastAsia"/>
          <w:sz w:val="24"/>
          <w:szCs w:val="24"/>
        </w:rPr>
        <w:t>、机械</w:t>
      </w:r>
      <w:r w:rsidRPr="00B8228E">
        <w:rPr>
          <w:rFonts w:asciiTheme="minorEastAsia" w:hAnsiTheme="minorEastAsia" w:hint="eastAsia"/>
          <w:sz w:val="24"/>
          <w:szCs w:val="24"/>
        </w:rPr>
        <w:t>、</w:t>
      </w:r>
      <w:r w:rsidRPr="00B8228E">
        <w:rPr>
          <w:rFonts w:asciiTheme="minorEastAsia" w:hAnsiTheme="minorEastAsia"/>
          <w:sz w:val="24"/>
          <w:szCs w:val="24"/>
        </w:rPr>
        <w:t>力学规律</w:t>
      </w:r>
      <w:r w:rsidRPr="00B8228E">
        <w:rPr>
          <w:rFonts w:asciiTheme="minorEastAsia" w:hAnsiTheme="minorEastAsia" w:hint="eastAsia"/>
          <w:sz w:val="24"/>
          <w:szCs w:val="24"/>
        </w:rPr>
        <w:t>及数学工具</w:t>
      </w:r>
      <w:r w:rsidRPr="00B8228E">
        <w:rPr>
          <w:rFonts w:asciiTheme="minorEastAsia" w:hAnsiTheme="minorEastAsia"/>
          <w:sz w:val="24"/>
          <w:szCs w:val="24"/>
        </w:rPr>
        <w:t>等知识建立控制系统的数学模型</w:t>
      </w:r>
      <w:r w:rsidRPr="00B8228E">
        <w:rPr>
          <w:rFonts w:asciiTheme="minorEastAsia" w:hAnsiTheme="minorEastAsia" w:hint="eastAsia"/>
          <w:sz w:val="24"/>
          <w:szCs w:val="24"/>
        </w:rPr>
        <w:t>；对所建立的数学模型进行时域和频域分析，并在此基础上进行在性能指标要求下的设计；应用</w:t>
      </w:r>
      <w:r w:rsidRPr="00B8228E">
        <w:rPr>
          <w:rFonts w:asciiTheme="minorEastAsia" w:hAnsiTheme="minorEastAsia"/>
          <w:sz w:val="24"/>
          <w:szCs w:val="24"/>
        </w:rPr>
        <w:t>MATLAB工具</w:t>
      </w:r>
      <w:r w:rsidRPr="00B8228E">
        <w:rPr>
          <w:rFonts w:asciiTheme="minorEastAsia" w:hAnsiTheme="minorEastAsia" w:hint="eastAsia"/>
          <w:sz w:val="24"/>
          <w:szCs w:val="24"/>
        </w:rPr>
        <w:t>进行快速建模、仿真和控制器辅助设计。</w:t>
      </w:r>
    </w:p>
    <w:p w14:paraId="69183129" w14:textId="048FA7E5" w:rsidR="0038247C" w:rsidRPr="00B8228E" w:rsidRDefault="0038247C" w:rsidP="006E69E7">
      <w:pPr>
        <w:spacing w:line="360" w:lineRule="auto"/>
        <w:ind w:firstLine="100"/>
        <w:rPr>
          <w:rFonts w:asciiTheme="minorEastAsia" w:hAnsiTheme="minorEastAsia" w:hint="eastAsia"/>
          <w:sz w:val="24"/>
          <w:szCs w:val="24"/>
        </w:rPr>
      </w:pPr>
      <w:r w:rsidRPr="00B8228E">
        <w:rPr>
          <w:rFonts w:asciiTheme="minorEastAsia" w:hAnsiTheme="minorEastAsia" w:hint="eastAsia"/>
          <w:sz w:val="24"/>
          <w:szCs w:val="24"/>
        </w:rPr>
        <w:lastRenderedPageBreak/>
        <w:t>2）能力目标。将复杂问题进行合理地简化，并应用自动控制原理建立反应系统主要因果特征的数学模型，并应用自动控制理论迅速地进行分析，得出解决问题的关键因素和关键参数，做到活学活用，形成一种“直觉”，并应用MATLAB仿真工具进行快速验证和优化；在自动控制系统基本哲学思想的基础上适当进行推广，得出对自己的人生有启发性的思考。</w:t>
      </w:r>
    </w:p>
    <w:p w14:paraId="33926A17" w14:textId="5B317EA7" w:rsidR="0038247C" w:rsidRPr="00B8228E" w:rsidRDefault="0038247C" w:rsidP="006E69E7">
      <w:pPr>
        <w:spacing w:line="360" w:lineRule="auto"/>
        <w:ind w:firstLine="100"/>
        <w:rPr>
          <w:rFonts w:asciiTheme="minorEastAsia" w:hAnsiTheme="minorEastAsia" w:hint="eastAsia"/>
          <w:sz w:val="24"/>
          <w:szCs w:val="24"/>
        </w:rPr>
      </w:pPr>
      <w:r w:rsidRPr="00B8228E">
        <w:rPr>
          <w:rFonts w:asciiTheme="minorEastAsia" w:hAnsiTheme="minorEastAsia" w:hint="eastAsia"/>
          <w:sz w:val="24"/>
          <w:szCs w:val="24"/>
        </w:rPr>
        <w:t>3）价值目标。认识到自动控制技术在人类认识自然、改造自然过程中的重要性，并且从学习自动控制理论与技术的过程中，将该理论适当外延，用新的视角加深对本专业核心基础课程的认识，还可以用于解释或处理生活中或在人际交往过程中遇到的困惑问题；认识自动控制理论在高精尖技术中的重要地位，并激发出自觉的学习热情。</w:t>
      </w:r>
    </w:p>
    <w:p w14:paraId="65A6FCAE" w14:textId="77777777" w:rsidR="00564B5A"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（二）具体课程目标</w:t>
      </w:r>
    </w:p>
    <w:p w14:paraId="37041882" w14:textId="34FC469C" w:rsidR="00824146"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1</w:t>
      </w:r>
      <w:r w:rsidRPr="00B8228E">
        <w:rPr>
          <w:rFonts w:asciiTheme="minorEastAsia" w:hAnsiTheme="minorEastAsia"/>
          <w:sz w:val="24"/>
          <w:szCs w:val="24"/>
        </w:rPr>
        <w:t>.针对知识点</w:t>
      </w:r>
      <w:r w:rsidRPr="00B8228E">
        <w:rPr>
          <w:rFonts w:asciiTheme="minorEastAsia" w:hAnsiTheme="minorEastAsia" w:hint="eastAsia"/>
          <w:sz w:val="24"/>
          <w:szCs w:val="24"/>
        </w:rPr>
        <w:t>1</w:t>
      </w:r>
      <w:r w:rsidR="00402771" w:rsidRPr="00B8228E">
        <w:rPr>
          <w:rFonts w:asciiTheme="minorEastAsia" w:hAnsiTheme="minorEastAsia" w:hint="eastAsia"/>
          <w:sz w:val="24"/>
          <w:szCs w:val="24"/>
        </w:rPr>
        <w:t>自动控制技术的发展历史</w:t>
      </w:r>
      <w:r w:rsidRPr="00B8228E">
        <w:rPr>
          <w:rFonts w:asciiTheme="minorEastAsia" w:hAnsiTheme="minorEastAsia" w:hint="eastAsia"/>
          <w:sz w:val="24"/>
          <w:szCs w:val="24"/>
        </w:rPr>
        <w:t>的</w:t>
      </w:r>
      <w:proofErr w:type="gramStart"/>
      <w:r w:rsidRPr="00B8228E">
        <w:rPr>
          <w:rFonts w:asciiTheme="minorEastAsia" w:hAnsiTheme="minorEastAsia" w:hint="eastAsia"/>
          <w:sz w:val="24"/>
          <w:szCs w:val="24"/>
        </w:rPr>
        <w:t>课程思政目标</w:t>
      </w:r>
      <w:proofErr w:type="gramEnd"/>
      <w:r w:rsidR="0080724A" w:rsidRPr="00B8228E">
        <w:rPr>
          <w:rFonts w:asciiTheme="minorEastAsia" w:hAnsiTheme="minorEastAsia" w:hint="eastAsia"/>
          <w:sz w:val="24"/>
          <w:szCs w:val="24"/>
        </w:rPr>
        <w:t>：</w:t>
      </w:r>
    </w:p>
    <w:p w14:paraId="23CB2E2E" w14:textId="51B6C33B" w:rsidR="00824146" w:rsidRPr="00B8228E" w:rsidRDefault="0082414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（1）</w:t>
      </w:r>
      <w:r w:rsidR="00402771" w:rsidRPr="00B8228E">
        <w:rPr>
          <w:rFonts w:asciiTheme="minorEastAsia" w:hAnsiTheme="minorEastAsia" w:hint="eastAsia"/>
          <w:sz w:val="24"/>
          <w:szCs w:val="24"/>
        </w:rPr>
        <w:t>自动控制技术的发展历史及一般规律</w:t>
      </w:r>
      <w:r w:rsidRPr="00B8228E">
        <w:rPr>
          <w:rFonts w:asciiTheme="minorEastAsia" w:hAnsiTheme="minorEastAsia" w:hint="eastAsia"/>
          <w:sz w:val="24"/>
          <w:szCs w:val="24"/>
        </w:rPr>
        <w:t>；</w:t>
      </w:r>
    </w:p>
    <w:p w14:paraId="4EDF0AC8" w14:textId="43423747" w:rsidR="00824146" w:rsidRPr="00B8228E" w:rsidRDefault="0082414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（2）</w:t>
      </w:r>
      <w:r w:rsidR="00402771" w:rsidRPr="00B8228E">
        <w:rPr>
          <w:rFonts w:asciiTheme="minorEastAsia" w:hAnsiTheme="minorEastAsia" w:hint="eastAsia"/>
          <w:sz w:val="24"/>
          <w:szCs w:val="24"/>
        </w:rPr>
        <w:t>自动控制技术在现代科技中的重要作用</w:t>
      </w:r>
      <w:r w:rsidRPr="00B8228E">
        <w:rPr>
          <w:rFonts w:asciiTheme="minorEastAsia" w:hAnsiTheme="minorEastAsia" w:hint="eastAsia"/>
          <w:sz w:val="24"/>
          <w:szCs w:val="24"/>
        </w:rPr>
        <w:t>；</w:t>
      </w:r>
    </w:p>
    <w:p w14:paraId="2E86ABA3" w14:textId="77777777" w:rsidR="00402771" w:rsidRPr="00B8228E" w:rsidRDefault="0082414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（3）</w:t>
      </w:r>
      <w:r w:rsidR="00402771" w:rsidRPr="00B8228E">
        <w:rPr>
          <w:rFonts w:asciiTheme="minorEastAsia" w:hAnsiTheme="minorEastAsia" w:hint="eastAsia"/>
          <w:sz w:val="24"/>
          <w:szCs w:val="24"/>
        </w:rPr>
        <w:t>大到国之重器，小到日常生活中的自动控制技术及思想；</w:t>
      </w:r>
    </w:p>
    <w:p w14:paraId="2057311D" w14:textId="269E19BB" w:rsidR="00F11D7C" w:rsidRPr="00B8228E" w:rsidRDefault="00402771"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（4）自动控制技术与国家安全和发展的关系</w:t>
      </w:r>
      <w:r w:rsidR="00824146" w:rsidRPr="00B8228E">
        <w:rPr>
          <w:rFonts w:asciiTheme="minorEastAsia" w:hAnsiTheme="minorEastAsia" w:hint="eastAsia"/>
          <w:sz w:val="24"/>
          <w:szCs w:val="24"/>
        </w:rPr>
        <w:t>。</w:t>
      </w:r>
    </w:p>
    <w:p w14:paraId="7620A578" w14:textId="77777777" w:rsidR="00402771"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sz w:val="24"/>
          <w:szCs w:val="24"/>
        </w:rPr>
        <w:t>2.针对知识点2</w:t>
      </w:r>
      <w:r w:rsidR="00402771" w:rsidRPr="00B8228E">
        <w:rPr>
          <w:rFonts w:asciiTheme="minorEastAsia" w:hAnsiTheme="minorEastAsia" w:hint="eastAsia"/>
          <w:sz w:val="24"/>
          <w:szCs w:val="24"/>
        </w:rPr>
        <w:t>传递函数与滤波器设计</w:t>
      </w:r>
      <w:r w:rsidRPr="00B8228E">
        <w:rPr>
          <w:rFonts w:asciiTheme="minorEastAsia" w:hAnsiTheme="minorEastAsia" w:hint="eastAsia"/>
          <w:sz w:val="24"/>
          <w:szCs w:val="24"/>
        </w:rPr>
        <w:t>的</w:t>
      </w:r>
      <w:proofErr w:type="gramStart"/>
      <w:r w:rsidRPr="00B8228E">
        <w:rPr>
          <w:rFonts w:asciiTheme="minorEastAsia" w:hAnsiTheme="minorEastAsia" w:hint="eastAsia"/>
          <w:sz w:val="24"/>
          <w:szCs w:val="24"/>
        </w:rPr>
        <w:t>课程思政目标</w:t>
      </w:r>
      <w:proofErr w:type="gramEnd"/>
      <w:r w:rsidR="00F11D7C" w:rsidRPr="00B8228E">
        <w:rPr>
          <w:rFonts w:asciiTheme="minorEastAsia" w:hAnsiTheme="minorEastAsia" w:hint="eastAsia"/>
          <w:sz w:val="24"/>
          <w:szCs w:val="24"/>
        </w:rPr>
        <w:t>：</w:t>
      </w:r>
    </w:p>
    <w:p w14:paraId="6A14A90B" w14:textId="63A72F13" w:rsidR="00402771" w:rsidRPr="00B8228E" w:rsidRDefault="00402771"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（1）传递函数和滤波器的概念；</w:t>
      </w:r>
    </w:p>
    <w:p w14:paraId="259856DA" w14:textId="77777777" w:rsidR="00402771" w:rsidRPr="00B8228E" w:rsidRDefault="00402771"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（2）传递函数和滤波器之间的联系；</w:t>
      </w:r>
    </w:p>
    <w:p w14:paraId="6B106BDB" w14:textId="77777777" w:rsidR="007D028C" w:rsidRPr="00B8228E" w:rsidRDefault="00402771"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（3）系统分析中</w:t>
      </w:r>
      <w:r w:rsidR="007D028C" w:rsidRPr="00B8228E">
        <w:rPr>
          <w:rFonts w:asciiTheme="minorEastAsia" w:hAnsiTheme="minorEastAsia" w:hint="eastAsia"/>
          <w:sz w:val="24"/>
          <w:szCs w:val="24"/>
        </w:rPr>
        <w:t>传递函数的重要性；</w:t>
      </w:r>
    </w:p>
    <w:p w14:paraId="0A485450" w14:textId="77777777" w:rsidR="007D028C" w:rsidRPr="00B8228E" w:rsidRDefault="007D028C"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（4）系统设计中滤波器的重要性以及它与奈奎斯特采样定律之间的联系；</w:t>
      </w:r>
    </w:p>
    <w:p w14:paraId="5FB60949" w14:textId="3E83F853" w:rsidR="00564B5A" w:rsidRPr="00B8228E" w:rsidRDefault="007D028C"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（5）理论的指导作用及它与设计实践之间的关系</w:t>
      </w:r>
      <w:r w:rsidR="00C47D0C" w:rsidRPr="00B8228E">
        <w:rPr>
          <w:rFonts w:asciiTheme="minorEastAsia" w:hAnsiTheme="minorEastAsia" w:hint="eastAsia"/>
          <w:sz w:val="24"/>
          <w:szCs w:val="24"/>
        </w:rPr>
        <w:t>。</w:t>
      </w:r>
    </w:p>
    <w:p w14:paraId="67D01205" w14:textId="77777777" w:rsidR="007D028C" w:rsidRPr="00B8228E" w:rsidRDefault="00DE5B16"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sz w:val="24"/>
          <w:szCs w:val="24"/>
        </w:rPr>
        <w:t>3.针对知识点3</w:t>
      </w:r>
      <w:r w:rsidR="007D028C" w:rsidRPr="00B8228E">
        <w:rPr>
          <w:rFonts w:hint="eastAsia"/>
          <w:sz w:val="24"/>
          <w:szCs w:val="24"/>
        </w:rPr>
        <w:t>自动控制系统三大性能指标</w:t>
      </w:r>
      <w:r w:rsidRPr="00B8228E">
        <w:rPr>
          <w:rFonts w:asciiTheme="minorEastAsia" w:hAnsiTheme="minorEastAsia" w:hint="eastAsia"/>
          <w:sz w:val="24"/>
          <w:szCs w:val="24"/>
        </w:rPr>
        <w:t>的</w:t>
      </w:r>
      <w:proofErr w:type="gramStart"/>
      <w:r w:rsidRPr="00B8228E">
        <w:rPr>
          <w:rFonts w:asciiTheme="minorEastAsia" w:hAnsiTheme="minorEastAsia" w:hint="eastAsia"/>
          <w:sz w:val="24"/>
          <w:szCs w:val="24"/>
        </w:rPr>
        <w:t>课程思政目标</w:t>
      </w:r>
      <w:proofErr w:type="gramEnd"/>
      <w:r w:rsidR="00F11D7C" w:rsidRPr="00B8228E">
        <w:rPr>
          <w:rFonts w:asciiTheme="minorEastAsia" w:hAnsiTheme="minorEastAsia" w:hint="eastAsia"/>
          <w:sz w:val="24"/>
          <w:szCs w:val="24"/>
        </w:rPr>
        <w:t>：</w:t>
      </w:r>
    </w:p>
    <w:p w14:paraId="591019E5" w14:textId="77777777" w:rsidR="007D028C" w:rsidRPr="00B8228E" w:rsidRDefault="007D028C"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（1）稳定性、快速性和准确性的概念；</w:t>
      </w:r>
    </w:p>
    <w:p w14:paraId="311B6502" w14:textId="77777777" w:rsidR="007D028C" w:rsidRPr="00B8228E" w:rsidRDefault="007D028C"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（2）稳定性、快速性和准确性之间的关系；</w:t>
      </w:r>
    </w:p>
    <w:p w14:paraId="658F1068" w14:textId="6CC90E2E" w:rsidR="00DE5B16" w:rsidRPr="00B8228E" w:rsidRDefault="007D028C"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（3）如何协调三大指标以及三大指标在现实生活中的指导意义</w:t>
      </w:r>
      <w:r w:rsidR="00F11D7C" w:rsidRPr="00B8228E">
        <w:rPr>
          <w:rFonts w:asciiTheme="minorEastAsia" w:hAnsiTheme="minorEastAsia" w:hint="eastAsia"/>
          <w:sz w:val="24"/>
          <w:szCs w:val="24"/>
        </w:rPr>
        <w:t>。</w:t>
      </w:r>
    </w:p>
    <w:p w14:paraId="3C754C49" w14:textId="77777777" w:rsidR="00564B5A" w:rsidRDefault="000A286A" w:rsidP="006E69E7">
      <w:pPr>
        <w:adjustRightInd w:val="0"/>
        <w:snapToGrid w:val="0"/>
        <w:spacing w:line="360" w:lineRule="auto"/>
        <w:rPr>
          <w:rFonts w:ascii="黑体" w:eastAsia="黑体" w:hAnsi="黑体" w:hint="eastAsia"/>
          <w:sz w:val="28"/>
          <w:szCs w:val="28"/>
        </w:rPr>
      </w:pPr>
      <w:r w:rsidRPr="000A286A">
        <w:rPr>
          <w:rFonts w:ascii="黑体" w:eastAsia="黑体" w:hAnsi="黑体"/>
          <w:sz w:val="28"/>
          <w:szCs w:val="28"/>
        </w:rPr>
        <w:t>三</w:t>
      </w:r>
      <w:r w:rsidRPr="000A286A">
        <w:rPr>
          <w:rFonts w:ascii="黑体" w:eastAsia="黑体" w:hAnsi="黑体" w:hint="eastAsia"/>
          <w:sz w:val="28"/>
          <w:szCs w:val="28"/>
        </w:rPr>
        <w:t>、</w:t>
      </w:r>
      <w:r w:rsidR="00DE5B16" w:rsidRPr="000A286A">
        <w:rPr>
          <w:rFonts w:ascii="黑体" w:eastAsia="黑体" w:hAnsi="黑体"/>
          <w:sz w:val="28"/>
          <w:szCs w:val="28"/>
        </w:rPr>
        <w:t>知识点与</w:t>
      </w:r>
      <w:proofErr w:type="gramStart"/>
      <w:r w:rsidR="00DE5B16" w:rsidRPr="000A286A">
        <w:rPr>
          <w:rFonts w:ascii="黑体" w:eastAsia="黑体" w:hAnsi="黑体"/>
          <w:sz w:val="28"/>
          <w:szCs w:val="28"/>
        </w:rPr>
        <w:t>思政教育</w:t>
      </w:r>
      <w:proofErr w:type="gramEnd"/>
      <w:r w:rsidR="00DE5B16" w:rsidRPr="000A286A">
        <w:rPr>
          <w:rFonts w:ascii="黑体" w:eastAsia="黑体" w:hAnsi="黑体"/>
          <w:sz w:val="28"/>
          <w:szCs w:val="28"/>
        </w:rPr>
        <w:t>结合的教学设计</w:t>
      </w:r>
    </w:p>
    <w:p w14:paraId="6AB97189" w14:textId="65FB4C14" w:rsidR="009347A4" w:rsidRPr="00B8228E" w:rsidRDefault="009347A4"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（一）针对知识点1</w:t>
      </w:r>
      <w:r w:rsidR="007D028C" w:rsidRPr="00B8228E">
        <w:rPr>
          <w:rFonts w:asciiTheme="minorEastAsia" w:hAnsiTheme="minorEastAsia" w:hint="eastAsia"/>
          <w:sz w:val="24"/>
          <w:szCs w:val="24"/>
        </w:rPr>
        <w:t>自动控制技术的发展历史</w:t>
      </w:r>
      <w:r w:rsidRPr="00B8228E">
        <w:rPr>
          <w:rFonts w:asciiTheme="minorEastAsia" w:hAnsiTheme="minorEastAsia" w:hint="eastAsia"/>
          <w:sz w:val="24"/>
          <w:szCs w:val="24"/>
        </w:rPr>
        <w:t>的教学设计</w:t>
      </w:r>
    </w:p>
    <w:p w14:paraId="003FEBA7" w14:textId="4F062A2D" w:rsidR="00A6558E" w:rsidRPr="00B8228E" w:rsidRDefault="009347A4"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教学内容：</w:t>
      </w:r>
      <w:r w:rsidRPr="00B8228E">
        <w:rPr>
          <w:rFonts w:asciiTheme="minorEastAsia" w:hAnsiTheme="minorEastAsia" w:hint="eastAsia"/>
          <w:sz w:val="24"/>
          <w:szCs w:val="24"/>
        </w:rPr>
        <w:t>（1）</w:t>
      </w:r>
      <w:r w:rsidR="007D028C" w:rsidRPr="00B8228E">
        <w:rPr>
          <w:rFonts w:asciiTheme="minorEastAsia" w:hAnsiTheme="minorEastAsia" w:hint="eastAsia"/>
          <w:sz w:val="24"/>
          <w:szCs w:val="24"/>
        </w:rPr>
        <w:t>自动控制技术的发展历史</w:t>
      </w:r>
      <w:r w:rsidRPr="00B8228E">
        <w:rPr>
          <w:rFonts w:asciiTheme="minorEastAsia" w:hAnsiTheme="minorEastAsia" w:hint="eastAsia"/>
          <w:sz w:val="24"/>
          <w:szCs w:val="24"/>
        </w:rPr>
        <w:t>；（2）</w:t>
      </w:r>
      <w:r w:rsidR="007D028C" w:rsidRPr="00B8228E">
        <w:rPr>
          <w:rFonts w:asciiTheme="minorEastAsia" w:hAnsiTheme="minorEastAsia" w:hint="eastAsia"/>
          <w:sz w:val="24"/>
          <w:szCs w:val="24"/>
        </w:rPr>
        <w:t>自动控制技术的发展规律</w:t>
      </w:r>
      <w:r w:rsidRPr="00B8228E">
        <w:rPr>
          <w:rFonts w:asciiTheme="minorEastAsia" w:hAnsiTheme="minorEastAsia" w:hint="eastAsia"/>
          <w:sz w:val="24"/>
          <w:szCs w:val="24"/>
        </w:rPr>
        <w:t>；（3）</w:t>
      </w:r>
      <w:r w:rsidR="007D028C" w:rsidRPr="00B8228E">
        <w:rPr>
          <w:rFonts w:asciiTheme="minorEastAsia" w:hAnsiTheme="minorEastAsia" w:hint="eastAsia"/>
          <w:sz w:val="24"/>
          <w:szCs w:val="24"/>
        </w:rPr>
        <w:t>举例说明自动控制技术的重要作用</w:t>
      </w:r>
      <w:r w:rsidRPr="00B8228E">
        <w:rPr>
          <w:rFonts w:asciiTheme="minorEastAsia" w:hAnsiTheme="minorEastAsia" w:hint="eastAsia"/>
          <w:sz w:val="24"/>
          <w:szCs w:val="24"/>
        </w:rPr>
        <w:t>；（4）</w:t>
      </w:r>
      <w:r w:rsidR="00AE4D7D" w:rsidRPr="00B8228E">
        <w:rPr>
          <w:rFonts w:asciiTheme="minorEastAsia" w:hAnsiTheme="minorEastAsia" w:hint="eastAsia"/>
          <w:sz w:val="24"/>
          <w:szCs w:val="24"/>
        </w:rPr>
        <w:t>教学延伸</w:t>
      </w:r>
      <w:r w:rsidR="007D028C" w:rsidRPr="00B8228E">
        <w:rPr>
          <w:rFonts w:asciiTheme="minorEastAsia" w:hAnsiTheme="minorEastAsia" w:hint="eastAsia"/>
          <w:sz w:val="24"/>
          <w:szCs w:val="24"/>
        </w:rPr>
        <w:t>说明自动控制技术对</w:t>
      </w:r>
      <w:r w:rsidR="00AE4D7D" w:rsidRPr="00B8228E">
        <w:rPr>
          <w:rFonts w:asciiTheme="minorEastAsia" w:hAnsiTheme="minorEastAsia" w:hint="eastAsia"/>
          <w:sz w:val="24"/>
          <w:szCs w:val="24"/>
        </w:rPr>
        <w:t>国家安全</w:t>
      </w:r>
      <w:r w:rsidR="00AE4D7D" w:rsidRPr="00B8228E">
        <w:rPr>
          <w:rFonts w:asciiTheme="minorEastAsia" w:hAnsiTheme="minorEastAsia" w:hint="eastAsia"/>
          <w:sz w:val="24"/>
          <w:szCs w:val="24"/>
        </w:rPr>
        <w:lastRenderedPageBreak/>
        <w:t>和发展的重要性。</w:t>
      </w:r>
    </w:p>
    <w:p w14:paraId="72010511" w14:textId="05BEB357" w:rsidR="009347A4" w:rsidRPr="00B8228E" w:rsidRDefault="009347A4"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教学案例：</w:t>
      </w:r>
      <w:r w:rsidR="00AE4D7D" w:rsidRPr="00B8228E">
        <w:rPr>
          <w:rFonts w:ascii="黑体" w:eastAsia="黑体" w:hAnsi="黑体" w:hint="eastAsia"/>
          <w:sz w:val="24"/>
          <w:szCs w:val="24"/>
        </w:rPr>
        <w:t>反馈</w:t>
      </w:r>
      <w:r w:rsidR="00AE4D7D" w:rsidRPr="00B8228E">
        <w:rPr>
          <w:rFonts w:asciiTheme="minorEastAsia" w:hAnsiTheme="minorEastAsia" w:hint="eastAsia"/>
          <w:sz w:val="24"/>
          <w:szCs w:val="24"/>
        </w:rPr>
        <w:t>放大器设计；</w:t>
      </w:r>
      <w:r w:rsidR="00CD5AC1" w:rsidRPr="00B8228E">
        <w:rPr>
          <w:rFonts w:asciiTheme="minorEastAsia" w:hAnsiTheme="minorEastAsia" w:hint="eastAsia"/>
          <w:sz w:val="24"/>
          <w:szCs w:val="24"/>
        </w:rPr>
        <w:t>全自动洗衣机、电饭煲；</w:t>
      </w:r>
      <w:r w:rsidR="00AE4D7D" w:rsidRPr="00B8228E">
        <w:rPr>
          <w:rFonts w:asciiTheme="minorEastAsia" w:hAnsiTheme="minorEastAsia" w:hint="eastAsia"/>
          <w:sz w:val="24"/>
          <w:szCs w:val="24"/>
        </w:rPr>
        <w:t>卡尔</w:t>
      </w:r>
      <w:proofErr w:type="gramStart"/>
      <w:r w:rsidR="00AE4D7D" w:rsidRPr="00B8228E">
        <w:rPr>
          <w:rFonts w:asciiTheme="minorEastAsia" w:hAnsiTheme="minorEastAsia" w:hint="eastAsia"/>
          <w:sz w:val="24"/>
          <w:szCs w:val="24"/>
        </w:rPr>
        <w:t>曼</w:t>
      </w:r>
      <w:proofErr w:type="gramEnd"/>
      <w:r w:rsidR="00AE4D7D" w:rsidRPr="00B8228E">
        <w:rPr>
          <w:rFonts w:asciiTheme="minorEastAsia" w:hAnsiTheme="minorEastAsia" w:hint="eastAsia"/>
          <w:sz w:val="24"/>
          <w:szCs w:val="24"/>
        </w:rPr>
        <w:t>现代控制与卡尔曼滤波器及其与阿波罗登月轨道预测；最优控制与航空航天；仿生神经网络、智能控制、学习及智能机器人；国之重器与国家安全：DF-3导弹出口沙特</w:t>
      </w:r>
      <w:r w:rsidRPr="00B8228E">
        <w:rPr>
          <w:rFonts w:asciiTheme="minorEastAsia" w:hAnsiTheme="minorEastAsia" w:hint="eastAsia"/>
          <w:sz w:val="24"/>
          <w:szCs w:val="24"/>
        </w:rPr>
        <w:t>。</w:t>
      </w:r>
    </w:p>
    <w:p w14:paraId="6F52D797" w14:textId="77777777" w:rsidR="00A6558E" w:rsidRPr="00B8228E" w:rsidRDefault="00A6558E" w:rsidP="006E69E7">
      <w:pPr>
        <w:adjustRightInd w:val="0"/>
        <w:snapToGrid w:val="0"/>
        <w:spacing w:line="360" w:lineRule="auto"/>
        <w:rPr>
          <w:rFonts w:asciiTheme="minorEastAsia" w:hAnsiTheme="minorEastAsia" w:hint="eastAsia"/>
          <w:sz w:val="24"/>
          <w:szCs w:val="24"/>
        </w:rPr>
      </w:pPr>
    </w:p>
    <w:p w14:paraId="318B6B58" w14:textId="5B216023" w:rsidR="00A6558E" w:rsidRPr="00B8228E" w:rsidRDefault="009347A4"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教学延伸：</w:t>
      </w:r>
      <w:r w:rsidR="0014758C" w:rsidRPr="00B8228E">
        <w:rPr>
          <w:rFonts w:ascii="黑体" w:eastAsia="黑体" w:hAnsi="黑体" w:hint="eastAsia"/>
          <w:sz w:val="24"/>
          <w:szCs w:val="24"/>
        </w:rPr>
        <w:t>“</w:t>
      </w:r>
      <w:r w:rsidR="0014758C" w:rsidRPr="00B8228E">
        <w:rPr>
          <w:rFonts w:asciiTheme="minorEastAsia" w:hAnsiTheme="minorEastAsia" w:hint="eastAsia"/>
          <w:sz w:val="24"/>
          <w:szCs w:val="24"/>
        </w:rPr>
        <w:t>五云”工程，天宫空间站，嫦娥探月</w:t>
      </w:r>
      <w:r w:rsidR="00CD5AC1" w:rsidRPr="00B8228E">
        <w:rPr>
          <w:rFonts w:asciiTheme="minorEastAsia" w:hAnsiTheme="minorEastAsia" w:hint="eastAsia"/>
          <w:sz w:val="24"/>
          <w:szCs w:val="24"/>
        </w:rPr>
        <w:t>工程</w:t>
      </w:r>
      <w:r w:rsidR="00CD5AC1" w:rsidRPr="00B8228E">
        <w:rPr>
          <w:rFonts w:asciiTheme="minorEastAsia" w:hAnsiTheme="minorEastAsia"/>
          <w:sz w:val="24"/>
          <w:szCs w:val="24"/>
        </w:rPr>
        <w:t>……</w:t>
      </w:r>
      <w:r w:rsidR="00CD5AC1" w:rsidRPr="00B8228E">
        <w:rPr>
          <w:rFonts w:asciiTheme="minorEastAsia" w:hAnsiTheme="minorEastAsia" w:hint="eastAsia"/>
          <w:sz w:val="24"/>
          <w:szCs w:val="24"/>
        </w:rPr>
        <w:t>，所有的高精尖技术及国之重器，自动控制技术都是极为重要的核心技术，为祖国的安全与发展，都有必要学好自动控制技术</w:t>
      </w:r>
      <w:r w:rsidR="00A6558E" w:rsidRPr="00B8228E">
        <w:rPr>
          <w:rFonts w:asciiTheme="minorEastAsia" w:hAnsiTheme="minorEastAsia" w:hint="eastAsia"/>
          <w:sz w:val="24"/>
          <w:szCs w:val="24"/>
        </w:rPr>
        <w:t>。</w:t>
      </w:r>
    </w:p>
    <w:p w14:paraId="2C2C4E8B" w14:textId="48C309C7" w:rsidR="009347A4" w:rsidRPr="00B8228E" w:rsidRDefault="009347A4" w:rsidP="006E69E7">
      <w:pPr>
        <w:adjustRightInd w:val="0"/>
        <w:snapToGrid w:val="0"/>
        <w:spacing w:line="360" w:lineRule="auto"/>
        <w:rPr>
          <w:rFonts w:asciiTheme="minorEastAsia" w:hAnsiTheme="minorEastAsia" w:hint="eastAsia"/>
          <w:sz w:val="24"/>
          <w:szCs w:val="24"/>
        </w:rPr>
      </w:pPr>
    </w:p>
    <w:p w14:paraId="6D444287" w14:textId="3639AB3E" w:rsidR="00A6558E" w:rsidRPr="00B8228E" w:rsidRDefault="009347A4"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教学总结：</w:t>
      </w:r>
      <w:r w:rsidR="00CD5AC1" w:rsidRPr="00B8228E">
        <w:rPr>
          <w:rFonts w:asciiTheme="minorEastAsia" w:hAnsiTheme="minorEastAsia" w:hint="eastAsia"/>
          <w:sz w:val="24"/>
          <w:szCs w:val="24"/>
        </w:rPr>
        <w:t>小到日常生活，大到国家工程、国之重器、国家安全都离不开自动控制技术，学习自动控制技术对于日常生活和以后的工作都具有重要作用和指导意义</w:t>
      </w:r>
      <w:r w:rsidR="00A6558E" w:rsidRPr="00B8228E">
        <w:rPr>
          <w:rFonts w:asciiTheme="minorEastAsia" w:hAnsiTheme="minorEastAsia" w:hint="eastAsia"/>
          <w:sz w:val="24"/>
          <w:szCs w:val="24"/>
        </w:rPr>
        <w:t>。</w:t>
      </w:r>
    </w:p>
    <w:p w14:paraId="680FB357" w14:textId="2A0DCE6F" w:rsidR="009347A4" w:rsidRPr="00B8228E" w:rsidRDefault="009347A4" w:rsidP="006E69E7">
      <w:pPr>
        <w:adjustRightInd w:val="0"/>
        <w:snapToGrid w:val="0"/>
        <w:spacing w:line="360" w:lineRule="auto"/>
        <w:rPr>
          <w:rFonts w:asciiTheme="minorEastAsia" w:hAnsiTheme="minorEastAsia" w:hint="eastAsia"/>
          <w:sz w:val="24"/>
          <w:szCs w:val="24"/>
        </w:rPr>
      </w:pPr>
    </w:p>
    <w:p w14:paraId="3799C8B0" w14:textId="58CDA44E" w:rsidR="00291CAF" w:rsidRPr="00B8228E" w:rsidRDefault="00291CAF"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w:t>
      </w:r>
      <w:r w:rsidR="00C4019E" w:rsidRPr="00B8228E">
        <w:rPr>
          <w:rFonts w:asciiTheme="minorEastAsia" w:hAnsiTheme="minorEastAsia" w:hint="eastAsia"/>
          <w:sz w:val="24"/>
          <w:szCs w:val="24"/>
        </w:rPr>
        <w:t>二</w:t>
      </w:r>
      <w:r w:rsidRPr="00B8228E">
        <w:rPr>
          <w:rFonts w:asciiTheme="minorEastAsia" w:hAnsiTheme="minorEastAsia" w:hint="eastAsia"/>
          <w:sz w:val="24"/>
          <w:szCs w:val="24"/>
        </w:rPr>
        <w:t>）针对知识点</w:t>
      </w:r>
      <w:r w:rsidR="00C4019E" w:rsidRPr="00B8228E">
        <w:rPr>
          <w:rFonts w:asciiTheme="minorEastAsia" w:hAnsiTheme="minorEastAsia"/>
          <w:sz w:val="24"/>
          <w:szCs w:val="24"/>
        </w:rPr>
        <w:t>2</w:t>
      </w:r>
      <w:r w:rsidR="00CD5AC1" w:rsidRPr="00B8228E">
        <w:rPr>
          <w:rFonts w:asciiTheme="minorEastAsia" w:hAnsiTheme="minorEastAsia" w:hint="eastAsia"/>
          <w:sz w:val="24"/>
          <w:szCs w:val="24"/>
        </w:rPr>
        <w:t>传递函数与滤波器设计</w:t>
      </w:r>
      <w:r w:rsidRPr="00B8228E">
        <w:rPr>
          <w:rFonts w:asciiTheme="minorEastAsia" w:hAnsiTheme="minorEastAsia" w:hint="eastAsia"/>
          <w:sz w:val="24"/>
          <w:szCs w:val="24"/>
        </w:rPr>
        <w:t>的教学设计</w:t>
      </w:r>
    </w:p>
    <w:p w14:paraId="622FD724" w14:textId="399402D5"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教学内容：</w:t>
      </w:r>
      <w:r w:rsidRPr="00B8228E">
        <w:rPr>
          <w:rFonts w:asciiTheme="minorEastAsia" w:hAnsiTheme="minorEastAsia" w:hint="eastAsia"/>
          <w:sz w:val="24"/>
          <w:szCs w:val="24"/>
        </w:rPr>
        <w:t>（1）</w:t>
      </w:r>
      <w:r w:rsidR="00CD5AC1" w:rsidRPr="00B8228E">
        <w:rPr>
          <w:rFonts w:asciiTheme="minorEastAsia" w:hAnsiTheme="minorEastAsia" w:hint="eastAsia"/>
          <w:sz w:val="24"/>
          <w:szCs w:val="24"/>
        </w:rPr>
        <w:t>传递函数和滤波器的概念</w:t>
      </w:r>
      <w:r w:rsidRPr="00B8228E">
        <w:rPr>
          <w:rFonts w:asciiTheme="minorEastAsia" w:hAnsiTheme="minorEastAsia" w:hint="eastAsia"/>
          <w:sz w:val="24"/>
          <w:szCs w:val="24"/>
        </w:rPr>
        <w:t>；（2）</w:t>
      </w:r>
      <w:r w:rsidR="00CD5AC1" w:rsidRPr="00B8228E">
        <w:rPr>
          <w:rFonts w:asciiTheme="minorEastAsia" w:hAnsiTheme="minorEastAsia" w:hint="eastAsia"/>
          <w:sz w:val="24"/>
          <w:szCs w:val="24"/>
        </w:rPr>
        <w:t>一阶惯性环节和无源</w:t>
      </w:r>
      <w:r w:rsidR="0037173B" w:rsidRPr="00B8228E">
        <w:rPr>
          <w:rFonts w:asciiTheme="minorEastAsia" w:hAnsiTheme="minorEastAsia" w:hint="eastAsia"/>
          <w:sz w:val="24"/>
          <w:szCs w:val="24"/>
        </w:rPr>
        <w:t>一阶</w:t>
      </w:r>
      <w:r w:rsidR="00CD5AC1" w:rsidRPr="00B8228E">
        <w:rPr>
          <w:rFonts w:asciiTheme="minorEastAsia" w:hAnsiTheme="minorEastAsia" w:hint="eastAsia"/>
          <w:sz w:val="24"/>
          <w:szCs w:val="24"/>
        </w:rPr>
        <w:t>低通滤波器</w:t>
      </w:r>
      <w:r w:rsidRPr="00B8228E">
        <w:rPr>
          <w:rFonts w:asciiTheme="minorEastAsia" w:hAnsiTheme="minorEastAsia" w:hint="eastAsia"/>
          <w:sz w:val="24"/>
          <w:szCs w:val="24"/>
        </w:rPr>
        <w:t>；（3）</w:t>
      </w:r>
      <w:r w:rsidR="0037173B" w:rsidRPr="00B8228E">
        <w:rPr>
          <w:rFonts w:asciiTheme="minorEastAsia" w:hAnsiTheme="minorEastAsia" w:hint="eastAsia"/>
          <w:sz w:val="24"/>
          <w:szCs w:val="24"/>
        </w:rPr>
        <w:t>利用传递函数进行系统分析</w:t>
      </w:r>
      <w:r w:rsidRPr="00B8228E">
        <w:rPr>
          <w:rFonts w:asciiTheme="minorEastAsia" w:hAnsiTheme="minorEastAsia" w:hint="eastAsia"/>
          <w:sz w:val="24"/>
          <w:szCs w:val="24"/>
        </w:rPr>
        <w:t>；（4）</w:t>
      </w:r>
      <w:r w:rsidR="0037173B" w:rsidRPr="00B8228E">
        <w:rPr>
          <w:rFonts w:asciiTheme="minorEastAsia" w:hAnsiTheme="minorEastAsia" w:hint="eastAsia"/>
          <w:sz w:val="24"/>
          <w:szCs w:val="24"/>
        </w:rPr>
        <w:t>无源一阶低通滤波器电路及其传递函数、性能分析；（5）无源一阶低通滤波器与奈奎斯特采用定理之间的关系以及在与单片机连接的检测电路中的应用</w:t>
      </w:r>
      <w:r w:rsidRPr="00B8228E">
        <w:rPr>
          <w:rFonts w:asciiTheme="minorEastAsia" w:hAnsiTheme="minorEastAsia" w:hint="eastAsia"/>
          <w:sz w:val="24"/>
          <w:szCs w:val="24"/>
        </w:rPr>
        <w:t>。</w:t>
      </w:r>
    </w:p>
    <w:p w14:paraId="67D86D0E" w14:textId="0A4F0056"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教学案例：</w:t>
      </w:r>
      <w:r w:rsidR="0037173B" w:rsidRPr="00B8228E">
        <w:rPr>
          <w:rFonts w:asciiTheme="minorEastAsia" w:hAnsiTheme="minorEastAsia" w:hint="eastAsia"/>
          <w:sz w:val="24"/>
          <w:szCs w:val="24"/>
        </w:rPr>
        <w:t>无源一阶低通滤波器电路分析；奈奎斯特采样定理与计算机控制；低通滤波器与随机干扰的消除、系统可靠性设计</w:t>
      </w:r>
      <w:r w:rsidR="00B8228E" w:rsidRPr="00B8228E">
        <w:rPr>
          <w:rFonts w:asciiTheme="minorEastAsia" w:hAnsiTheme="minorEastAsia" w:hint="eastAsia"/>
          <w:sz w:val="24"/>
          <w:szCs w:val="24"/>
        </w:rPr>
        <w:t>；无源一阶低通滤波器在与单片机接口的信号检测电路设计中的应用。</w:t>
      </w:r>
    </w:p>
    <w:p w14:paraId="56D1AE61" w14:textId="7660D43D"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教学延伸：</w:t>
      </w:r>
      <w:r w:rsidR="00B8228E" w:rsidRPr="00B8228E">
        <w:rPr>
          <w:rFonts w:asciiTheme="minorEastAsia" w:hAnsiTheme="minorEastAsia" w:hint="eastAsia"/>
          <w:sz w:val="24"/>
          <w:szCs w:val="24"/>
        </w:rPr>
        <w:t>高通滤波器、带通滤波器、带阻滤波器的分析与设计，及其应用自动控制技术进行性能分析。</w:t>
      </w:r>
    </w:p>
    <w:p w14:paraId="451BAA03" w14:textId="530FE078"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教学总结：</w:t>
      </w:r>
      <w:r w:rsidR="00B8228E" w:rsidRPr="00B8228E">
        <w:rPr>
          <w:rFonts w:asciiTheme="minorEastAsia" w:hAnsiTheme="minorEastAsia" w:hint="eastAsia"/>
          <w:sz w:val="24"/>
          <w:szCs w:val="24"/>
        </w:rPr>
        <w:t>以产品设计中常见的信号检测电路设计为应用背景，应用自动控制技术中的理论进行系统分析，并指导设计，理论与实践相结合。</w:t>
      </w:r>
    </w:p>
    <w:p w14:paraId="481A068C" w14:textId="77777777"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p>
    <w:p w14:paraId="7AFC5293" w14:textId="10138BB6" w:rsidR="00564B5A" w:rsidRPr="00B8228E" w:rsidRDefault="000A286A"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Theme="minorEastAsia" w:hAnsiTheme="minorEastAsia" w:hint="eastAsia"/>
          <w:sz w:val="24"/>
          <w:szCs w:val="24"/>
        </w:rPr>
        <w:t>（</w:t>
      </w:r>
      <w:r w:rsidR="00C270D3" w:rsidRPr="00B8228E">
        <w:rPr>
          <w:rFonts w:asciiTheme="minorEastAsia" w:hAnsiTheme="minorEastAsia" w:hint="eastAsia"/>
          <w:sz w:val="24"/>
          <w:szCs w:val="24"/>
        </w:rPr>
        <w:t>三</w:t>
      </w:r>
      <w:r w:rsidRPr="00B8228E">
        <w:rPr>
          <w:rFonts w:asciiTheme="minorEastAsia" w:hAnsiTheme="minorEastAsia" w:hint="eastAsia"/>
          <w:sz w:val="24"/>
          <w:szCs w:val="24"/>
        </w:rPr>
        <w:t>）</w:t>
      </w:r>
      <w:bookmarkStart w:id="1" w:name="_Hlk112916591"/>
      <w:r w:rsidRPr="00B8228E">
        <w:rPr>
          <w:rFonts w:asciiTheme="minorEastAsia" w:hAnsiTheme="minorEastAsia"/>
          <w:sz w:val="24"/>
          <w:szCs w:val="24"/>
        </w:rPr>
        <w:t>针对知识点</w:t>
      </w:r>
      <w:r w:rsidR="00C270D3" w:rsidRPr="00B8228E">
        <w:rPr>
          <w:rFonts w:asciiTheme="minorEastAsia" w:hAnsiTheme="minorEastAsia"/>
          <w:sz w:val="24"/>
          <w:szCs w:val="24"/>
        </w:rPr>
        <w:t>3</w:t>
      </w:r>
      <w:r w:rsidR="00B8228E" w:rsidRPr="00B8228E">
        <w:rPr>
          <w:rFonts w:hint="eastAsia"/>
          <w:sz w:val="24"/>
          <w:szCs w:val="24"/>
        </w:rPr>
        <w:t>自动控制系统三大性能指标</w:t>
      </w:r>
      <w:r w:rsidRPr="00B8228E">
        <w:rPr>
          <w:rFonts w:asciiTheme="minorEastAsia" w:hAnsiTheme="minorEastAsia" w:hint="eastAsia"/>
          <w:sz w:val="24"/>
          <w:szCs w:val="24"/>
        </w:rPr>
        <w:t>的教学设计</w:t>
      </w:r>
      <w:bookmarkEnd w:id="1"/>
    </w:p>
    <w:p w14:paraId="2FF42AA4" w14:textId="32DE32F2"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教学内容：</w:t>
      </w:r>
      <w:r w:rsidRPr="00B8228E">
        <w:rPr>
          <w:rFonts w:asciiTheme="minorEastAsia" w:hAnsiTheme="minorEastAsia" w:hint="eastAsia"/>
          <w:sz w:val="24"/>
          <w:szCs w:val="24"/>
        </w:rPr>
        <w:t>（1）</w:t>
      </w:r>
      <w:r w:rsidR="00B8228E" w:rsidRPr="00B8228E">
        <w:rPr>
          <w:rFonts w:asciiTheme="minorEastAsia" w:hAnsiTheme="minorEastAsia" w:hint="eastAsia"/>
          <w:sz w:val="24"/>
          <w:szCs w:val="24"/>
        </w:rPr>
        <w:t>稳定性、快速性和准确性的概念</w:t>
      </w:r>
      <w:r w:rsidRPr="00B8228E">
        <w:rPr>
          <w:rFonts w:asciiTheme="minorEastAsia" w:hAnsiTheme="minorEastAsia" w:hint="eastAsia"/>
          <w:sz w:val="24"/>
          <w:szCs w:val="24"/>
        </w:rPr>
        <w:t>；（2）</w:t>
      </w:r>
      <w:r w:rsidR="00B8228E" w:rsidRPr="00B8228E">
        <w:rPr>
          <w:rFonts w:asciiTheme="minorEastAsia" w:hAnsiTheme="minorEastAsia" w:hint="eastAsia"/>
          <w:sz w:val="24"/>
          <w:szCs w:val="24"/>
        </w:rPr>
        <w:t>稳定性、快速性和准确性之间的关系</w:t>
      </w:r>
      <w:r w:rsidRPr="00B8228E">
        <w:rPr>
          <w:rFonts w:asciiTheme="minorEastAsia" w:hAnsiTheme="minorEastAsia" w:hint="eastAsia"/>
          <w:sz w:val="24"/>
          <w:szCs w:val="24"/>
        </w:rPr>
        <w:t>；（3）</w:t>
      </w:r>
      <w:r w:rsidR="00B8228E" w:rsidRPr="00B8228E">
        <w:rPr>
          <w:rFonts w:asciiTheme="minorEastAsia" w:hAnsiTheme="minorEastAsia" w:hint="eastAsia"/>
          <w:sz w:val="24"/>
          <w:szCs w:val="24"/>
        </w:rPr>
        <w:t>三大指标</w:t>
      </w:r>
      <w:r w:rsidR="00B8228E">
        <w:rPr>
          <w:rFonts w:asciiTheme="minorEastAsia" w:hAnsiTheme="minorEastAsia" w:hint="eastAsia"/>
          <w:sz w:val="24"/>
          <w:szCs w:val="24"/>
        </w:rPr>
        <w:t>的协调</w:t>
      </w:r>
      <w:r w:rsidR="00B8228E" w:rsidRPr="00B8228E">
        <w:rPr>
          <w:rFonts w:asciiTheme="minorEastAsia" w:hAnsiTheme="minorEastAsia" w:hint="eastAsia"/>
          <w:sz w:val="24"/>
          <w:szCs w:val="24"/>
        </w:rPr>
        <w:t>以及在现实生活中的指导意义</w:t>
      </w:r>
      <w:r w:rsidRPr="00B8228E">
        <w:rPr>
          <w:rFonts w:asciiTheme="minorEastAsia" w:hAnsiTheme="minorEastAsia" w:hint="eastAsia"/>
          <w:sz w:val="24"/>
          <w:szCs w:val="24"/>
        </w:rPr>
        <w:t>。</w:t>
      </w:r>
    </w:p>
    <w:p w14:paraId="4514A96C" w14:textId="01481884"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教学案例：</w:t>
      </w:r>
      <w:r w:rsidR="0077785A">
        <w:rPr>
          <w:rFonts w:asciiTheme="minorEastAsia" w:hAnsiTheme="minorEastAsia" w:hint="eastAsia"/>
          <w:sz w:val="24"/>
          <w:szCs w:val="24"/>
        </w:rPr>
        <w:t>SpaceX火箭发动机并联的共振问题与火箭系统的稳定性；遵循原</w:t>
      </w:r>
      <w:r w:rsidR="0077785A">
        <w:rPr>
          <w:rFonts w:asciiTheme="minorEastAsia" w:hAnsiTheme="minorEastAsia" w:hint="eastAsia"/>
          <w:sz w:val="24"/>
          <w:szCs w:val="24"/>
        </w:rPr>
        <w:lastRenderedPageBreak/>
        <w:t>则、底线的Tradeoff世界与Tradeoff人生；</w:t>
      </w:r>
    </w:p>
    <w:p w14:paraId="44B477E4" w14:textId="305F8EBE"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教学延伸：</w:t>
      </w:r>
      <w:r w:rsidR="0077785A">
        <w:rPr>
          <w:rFonts w:asciiTheme="minorEastAsia" w:hAnsiTheme="minorEastAsia" w:hint="eastAsia"/>
          <w:sz w:val="24"/>
          <w:szCs w:val="24"/>
        </w:rPr>
        <w:t>我国的外交政策中的“一个中国，台湾是我国不可分割的一部分”，这就好比是控制论中对系统稳定性的要求，是原则底线，不可跨越，而国与</w:t>
      </w:r>
      <w:proofErr w:type="gramStart"/>
      <w:r w:rsidR="0077785A">
        <w:rPr>
          <w:rFonts w:asciiTheme="minorEastAsia" w:hAnsiTheme="minorEastAsia" w:hint="eastAsia"/>
          <w:sz w:val="24"/>
          <w:szCs w:val="24"/>
        </w:rPr>
        <w:t>国交往</w:t>
      </w:r>
      <w:proofErr w:type="gramEnd"/>
      <w:r w:rsidR="0077785A">
        <w:rPr>
          <w:rFonts w:asciiTheme="minorEastAsia" w:hAnsiTheme="minorEastAsia" w:hint="eastAsia"/>
          <w:sz w:val="24"/>
          <w:szCs w:val="24"/>
        </w:rPr>
        <w:t>中的相互尊重，互相包容，照顾彼此的利益需求好比控制论中对快速性和准确性的要求，是可以坐下来商量的。因此，学习自动控制的基本理论能很好地帮助我们提高认识论。</w:t>
      </w:r>
    </w:p>
    <w:p w14:paraId="5A682FA2" w14:textId="37B33746"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r w:rsidRPr="00B8228E">
        <w:rPr>
          <w:rFonts w:ascii="黑体" w:eastAsia="黑体" w:hAnsi="黑体" w:hint="eastAsia"/>
          <w:sz w:val="24"/>
          <w:szCs w:val="24"/>
        </w:rPr>
        <w:t>教学总结：</w:t>
      </w:r>
      <w:r w:rsidR="0077785A">
        <w:rPr>
          <w:rFonts w:asciiTheme="minorEastAsia" w:hAnsiTheme="minorEastAsia" w:hint="eastAsia"/>
          <w:sz w:val="24"/>
          <w:szCs w:val="24"/>
        </w:rPr>
        <w:t>稳定性是必须的，是必须要遵循和必须要达到的要求，而快速性和准确性是可以折中的，而且这种折中还是经常的。</w:t>
      </w:r>
    </w:p>
    <w:p w14:paraId="622B97AA" w14:textId="290E9844" w:rsidR="00A6558E" w:rsidRPr="00B8228E" w:rsidRDefault="00A6558E" w:rsidP="006E69E7">
      <w:pPr>
        <w:adjustRightInd w:val="0"/>
        <w:snapToGrid w:val="0"/>
        <w:spacing w:line="360" w:lineRule="auto"/>
        <w:ind w:firstLineChars="100" w:firstLine="240"/>
        <w:rPr>
          <w:rFonts w:asciiTheme="minorEastAsia" w:hAnsiTheme="minorEastAsia" w:hint="eastAsia"/>
          <w:sz w:val="24"/>
          <w:szCs w:val="24"/>
        </w:rPr>
      </w:pPr>
    </w:p>
    <w:p w14:paraId="5F4B4D31" w14:textId="77777777" w:rsidR="005A237A" w:rsidRDefault="000A286A" w:rsidP="006E69E7">
      <w:pPr>
        <w:adjustRightInd w:val="0"/>
        <w:snapToGrid w:val="0"/>
        <w:spacing w:line="360" w:lineRule="auto"/>
        <w:rPr>
          <w:rFonts w:ascii="黑体" w:eastAsia="黑体" w:hAnsi="黑体" w:hint="eastAsia"/>
          <w:sz w:val="28"/>
          <w:szCs w:val="28"/>
        </w:rPr>
      </w:pPr>
      <w:r w:rsidRPr="000A286A">
        <w:rPr>
          <w:rFonts w:ascii="黑体" w:eastAsia="黑体" w:hAnsi="黑体"/>
          <w:sz w:val="28"/>
          <w:szCs w:val="28"/>
        </w:rPr>
        <w:t>四</w:t>
      </w:r>
      <w:r w:rsidRPr="000A286A">
        <w:rPr>
          <w:rFonts w:ascii="黑体" w:eastAsia="黑体" w:hAnsi="黑体" w:hint="eastAsia"/>
          <w:sz w:val="28"/>
          <w:szCs w:val="28"/>
        </w:rPr>
        <w:t>、</w:t>
      </w:r>
      <w:r w:rsidRPr="000A286A">
        <w:rPr>
          <w:rFonts w:ascii="黑体" w:eastAsia="黑体" w:hAnsi="黑体"/>
          <w:sz w:val="28"/>
          <w:szCs w:val="28"/>
        </w:rPr>
        <w:t>教学方法与实施</w:t>
      </w:r>
    </w:p>
    <w:p w14:paraId="66DD2910" w14:textId="3F77766B" w:rsidR="005A237A" w:rsidRDefault="000A286A" w:rsidP="006E69E7">
      <w:pPr>
        <w:adjustRightInd w:val="0"/>
        <w:snapToGrid w:val="0"/>
        <w:spacing w:line="360" w:lineRule="auto"/>
        <w:ind w:firstLineChars="200" w:firstLine="480"/>
        <w:jc w:val="left"/>
        <w:rPr>
          <w:rFonts w:ascii="黑体" w:eastAsia="黑体" w:hAnsi="黑体" w:hint="eastAsia"/>
          <w:sz w:val="28"/>
          <w:szCs w:val="28"/>
        </w:rPr>
      </w:pPr>
      <w:r w:rsidRPr="003810F8">
        <w:rPr>
          <w:rFonts w:asciiTheme="minorEastAsia" w:hAnsiTheme="minorEastAsia"/>
          <w:sz w:val="24"/>
          <w:szCs w:val="24"/>
        </w:rPr>
        <w:t>课前</w:t>
      </w:r>
      <w:r w:rsidR="0028135C">
        <w:rPr>
          <w:rFonts w:asciiTheme="minorEastAsia" w:hAnsiTheme="minorEastAsia" w:hint="eastAsia"/>
          <w:sz w:val="24"/>
          <w:szCs w:val="24"/>
        </w:rPr>
        <w:t>：</w:t>
      </w:r>
      <w:r w:rsidR="00F27E83">
        <w:rPr>
          <w:rFonts w:asciiTheme="minorEastAsia" w:hAnsiTheme="minorEastAsia" w:hint="eastAsia"/>
          <w:sz w:val="24"/>
          <w:szCs w:val="24"/>
        </w:rPr>
        <w:t>准备资料，分析案例与教学内容之间的内在关系</w:t>
      </w:r>
      <w:r w:rsidR="0028135C" w:rsidRPr="0028135C">
        <w:rPr>
          <w:rFonts w:asciiTheme="minorEastAsia" w:hAnsiTheme="minorEastAsia" w:hint="eastAsia"/>
          <w:sz w:val="24"/>
          <w:szCs w:val="24"/>
        </w:rPr>
        <w:t>。</w:t>
      </w:r>
    </w:p>
    <w:p w14:paraId="4D7D49F7" w14:textId="500509A0" w:rsidR="005A237A" w:rsidRDefault="000A286A" w:rsidP="006E69E7">
      <w:pPr>
        <w:adjustRightInd w:val="0"/>
        <w:snapToGrid w:val="0"/>
        <w:spacing w:line="360" w:lineRule="auto"/>
        <w:ind w:firstLineChars="200" w:firstLine="480"/>
        <w:jc w:val="left"/>
        <w:rPr>
          <w:rFonts w:ascii="黑体" w:eastAsia="黑体" w:hAnsi="黑体" w:hint="eastAsia"/>
          <w:sz w:val="28"/>
          <w:szCs w:val="28"/>
        </w:rPr>
      </w:pPr>
      <w:r w:rsidRPr="003810F8">
        <w:rPr>
          <w:rFonts w:asciiTheme="minorEastAsia" w:hAnsiTheme="minorEastAsia"/>
          <w:sz w:val="24"/>
          <w:szCs w:val="24"/>
        </w:rPr>
        <w:t>课中</w:t>
      </w:r>
      <w:r w:rsidR="0028135C">
        <w:rPr>
          <w:rFonts w:asciiTheme="minorEastAsia" w:hAnsiTheme="minorEastAsia" w:hint="eastAsia"/>
          <w:sz w:val="24"/>
          <w:szCs w:val="24"/>
        </w:rPr>
        <w:t>：</w:t>
      </w:r>
      <w:r w:rsidR="00F27E83">
        <w:rPr>
          <w:rFonts w:asciiTheme="minorEastAsia" w:hAnsiTheme="minorEastAsia" w:hint="eastAsia"/>
          <w:sz w:val="24"/>
          <w:szCs w:val="24"/>
        </w:rPr>
        <w:t>图文、视频、讲解等方式传授</w:t>
      </w:r>
      <w:r w:rsidR="0028135C" w:rsidRPr="0028135C">
        <w:rPr>
          <w:rFonts w:asciiTheme="minorEastAsia" w:hAnsiTheme="minorEastAsia" w:hint="eastAsia"/>
          <w:sz w:val="24"/>
          <w:szCs w:val="24"/>
        </w:rPr>
        <w:t>。</w:t>
      </w:r>
    </w:p>
    <w:p w14:paraId="7D7675FE" w14:textId="1C3EF8A3" w:rsidR="0028135C" w:rsidRPr="0028135C" w:rsidRDefault="000A286A" w:rsidP="006E69E7">
      <w:pPr>
        <w:adjustRightInd w:val="0"/>
        <w:snapToGrid w:val="0"/>
        <w:spacing w:line="360" w:lineRule="auto"/>
        <w:ind w:firstLineChars="200" w:firstLine="480"/>
        <w:jc w:val="left"/>
        <w:rPr>
          <w:rFonts w:asciiTheme="minorEastAsia" w:hAnsiTheme="minorEastAsia" w:hint="eastAsia"/>
          <w:sz w:val="24"/>
          <w:szCs w:val="24"/>
        </w:rPr>
      </w:pPr>
      <w:r w:rsidRPr="003810F8">
        <w:rPr>
          <w:rFonts w:asciiTheme="minorEastAsia" w:hAnsiTheme="minorEastAsia"/>
          <w:sz w:val="24"/>
          <w:szCs w:val="24"/>
        </w:rPr>
        <w:t>课后</w:t>
      </w:r>
      <w:r w:rsidR="0028135C">
        <w:rPr>
          <w:rFonts w:asciiTheme="minorEastAsia" w:hAnsiTheme="minorEastAsia" w:hint="eastAsia"/>
          <w:sz w:val="24"/>
          <w:szCs w:val="24"/>
        </w:rPr>
        <w:t>：</w:t>
      </w:r>
      <w:r w:rsidR="00F27E83">
        <w:rPr>
          <w:rFonts w:asciiTheme="minorEastAsia" w:hAnsiTheme="minorEastAsia" w:hint="eastAsia"/>
          <w:sz w:val="24"/>
          <w:szCs w:val="24"/>
        </w:rPr>
        <w:t>内容相关的思考题</w:t>
      </w:r>
      <w:r w:rsidR="0028135C" w:rsidRPr="0028135C">
        <w:rPr>
          <w:rFonts w:asciiTheme="minorEastAsia" w:hAnsiTheme="minorEastAsia" w:hint="eastAsia"/>
          <w:sz w:val="24"/>
          <w:szCs w:val="24"/>
        </w:rPr>
        <w:t>。</w:t>
      </w:r>
    </w:p>
    <w:p w14:paraId="31B89C8C" w14:textId="77777777" w:rsidR="005A237A" w:rsidRDefault="000A286A" w:rsidP="006E69E7">
      <w:pPr>
        <w:adjustRightInd w:val="0"/>
        <w:snapToGrid w:val="0"/>
        <w:spacing w:line="360" w:lineRule="auto"/>
        <w:rPr>
          <w:rFonts w:ascii="黑体" w:eastAsia="黑体" w:hAnsi="黑体" w:hint="eastAsia"/>
          <w:sz w:val="28"/>
          <w:szCs w:val="28"/>
        </w:rPr>
      </w:pPr>
      <w:r w:rsidRPr="000A286A">
        <w:rPr>
          <w:rFonts w:ascii="黑体" w:eastAsia="黑体" w:hAnsi="黑体"/>
          <w:sz w:val="28"/>
          <w:szCs w:val="28"/>
        </w:rPr>
        <w:t>五</w:t>
      </w:r>
      <w:r w:rsidRPr="000A286A">
        <w:rPr>
          <w:rFonts w:ascii="黑体" w:eastAsia="黑体" w:hAnsi="黑体" w:hint="eastAsia"/>
          <w:sz w:val="28"/>
          <w:szCs w:val="28"/>
        </w:rPr>
        <w:t>、</w:t>
      </w:r>
      <w:r w:rsidRPr="000A286A">
        <w:rPr>
          <w:rFonts w:ascii="黑体" w:eastAsia="黑体" w:hAnsi="黑体"/>
          <w:sz w:val="28"/>
          <w:szCs w:val="28"/>
        </w:rPr>
        <w:t>特色及创新（300字左右）</w:t>
      </w:r>
    </w:p>
    <w:p w14:paraId="36E30BB2" w14:textId="77777777" w:rsidR="00D0108D" w:rsidRPr="00D0108D" w:rsidRDefault="00D0108D" w:rsidP="006E69E7">
      <w:pPr>
        <w:adjustRightInd w:val="0"/>
        <w:snapToGrid w:val="0"/>
        <w:spacing w:line="360" w:lineRule="auto"/>
        <w:ind w:firstLineChars="200" w:firstLine="480"/>
        <w:rPr>
          <w:rFonts w:asciiTheme="minorEastAsia" w:hAnsiTheme="minorEastAsia" w:hint="eastAsia"/>
          <w:sz w:val="24"/>
          <w:szCs w:val="24"/>
        </w:rPr>
      </w:pPr>
      <w:r w:rsidRPr="00D0108D">
        <w:rPr>
          <w:rFonts w:asciiTheme="minorEastAsia" w:hAnsiTheme="minorEastAsia" w:hint="eastAsia"/>
          <w:sz w:val="24"/>
          <w:szCs w:val="24"/>
        </w:rPr>
        <w:t>（一）课程特色</w:t>
      </w:r>
    </w:p>
    <w:p w14:paraId="42FCE899" w14:textId="0B8806D1" w:rsidR="00A6558E" w:rsidRDefault="00F27E83" w:rsidP="006E69E7">
      <w:pPr>
        <w:adjustRightInd w:val="0"/>
        <w:snapToGrid w:val="0"/>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1）理论与自动控制技术的发展历史、最新前沿技术相结合；2）理论与电路设计实践相结合；3）理论与生活和认识论相结合，全方位展示自动控制技术的魅力</w:t>
      </w:r>
      <w:r w:rsidR="00A6558E" w:rsidRPr="0028135C">
        <w:rPr>
          <w:rFonts w:asciiTheme="minorEastAsia" w:hAnsiTheme="minorEastAsia" w:hint="eastAsia"/>
          <w:sz w:val="24"/>
          <w:szCs w:val="24"/>
        </w:rPr>
        <w:t>。</w:t>
      </w:r>
    </w:p>
    <w:p w14:paraId="435AD0AE" w14:textId="53FD99AA" w:rsidR="00D0108D" w:rsidRPr="00D0108D" w:rsidRDefault="00D0108D" w:rsidP="006E69E7">
      <w:pPr>
        <w:adjustRightInd w:val="0"/>
        <w:snapToGrid w:val="0"/>
        <w:spacing w:line="360" w:lineRule="auto"/>
        <w:ind w:firstLineChars="200" w:firstLine="480"/>
        <w:rPr>
          <w:rFonts w:asciiTheme="minorEastAsia" w:hAnsiTheme="minorEastAsia" w:hint="eastAsia"/>
          <w:sz w:val="24"/>
          <w:szCs w:val="24"/>
        </w:rPr>
      </w:pPr>
      <w:r w:rsidRPr="00D0108D">
        <w:rPr>
          <w:rFonts w:asciiTheme="minorEastAsia" w:hAnsiTheme="minorEastAsia" w:hint="eastAsia"/>
          <w:sz w:val="24"/>
          <w:szCs w:val="24"/>
        </w:rPr>
        <w:t>（二）改革创新点</w:t>
      </w:r>
    </w:p>
    <w:p w14:paraId="7191E7D0" w14:textId="5762B441" w:rsidR="00DC0F5C" w:rsidRPr="00DC0F5C" w:rsidRDefault="00DC0F5C" w:rsidP="006E69E7">
      <w:pPr>
        <w:adjustRightInd w:val="0"/>
        <w:snapToGrid w:val="0"/>
        <w:spacing w:line="360" w:lineRule="auto"/>
        <w:ind w:firstLineChars="200" w:firstLine="480"/>
        <w:rPr>
          <w:rFonts w:asciiTheme="minorEastAsia" w:hAnsiTheme="minorEastAsia" w:hint="eastAsia"/>
          <w:sz w:val="24"/>
          <w:szCs w:val="24"/>
        </w:rPr>
      </w:pPr>
      <w:r w:rsidRPr="00DC0F5C">
        <w:rPr>
          <w:rFonts w:asciiTheme="minorEastAsia" w:hAnsiTheme="minorEastAsia" w:hint="eastAsia"/>
          <w:sz w:val="24"/>
          <w:szCs w:val="24"/>
        </w:rPr>
        <w:t>（1）教学内容创新：</w:t>
      </w:r>
      <w:r w:rsidR="002F674B">
        <w:rPr>
          <w:rFonts w:asciiTheme="minorEastAsia" w:hAnsiTheme="minorEastAsia" w:hint="eastAsia"/>
          <w:sz w:val="24"/>
          <w:szCs w:val="24"/>
        </w:rPr>
        <w:t>选取易于理解的实例，这些实例或能激发学习兴趣，或能引起启迪思考，或是理论联系实际的实用技术，让理论教学内容</w:t>
      </w:r>
      <w:proofErr w:type="gramStart"/>
      <w:r w:rsidR="002F674B">
        <w:rPr>
          <w:rFonts w:asciiTheme="minorEastAsia" w:hAnsiTheme="minorEastAsia" w:hint="eastAsia"/>
          <w:sz w:val="24"/>
          <w:szCs w:val="24"/>
        </w:rPr>
        <w:t>融入思政内容</w:t>
      </w:r>
      <w:proofErr w:type="gramEnd"/>
      <w:r w:rsidR="002F674B">
        <w:rPr>
          <w:rFonts w:asciiTheme="minorEastAsia" w:hAnsiTheme="minorEastAsia" w:hint="eastAsia"/>
          <w:sz w:val="24"/>
          <w:szCs w:val="24"/>
        </w:rPr>
        <w:t>，潜移默化影响学生对该技术的热爱，让学生理解为什么要学习这门课程，它有什么用处，对专业技术水平、系统综合分析与设计能力、课程之间的联系以及认识论的提高有哪些作用等，并</w:t>
      </w:r>
      <w:r w:rsidR="002A11CC">
        <w:rPr>
          <w:rFonts w:asciiTheme="minorEastAsia" w:hAnsiTheme="minorEastAsia" w:hint="eastAsia"/>
          <w:sz w:val="24"/>
          <w:szCs w:val="24"/>
        </w:rPr>
        <w:t>学习数学公式与语言之间表示问题的等价性，从而更深入地理解课程内容</w:t>
      </w:r>
      <w:r w:rsidR="002F674B">
        <w:rPr>
          <w:rFonts w:asciiTheme="minorEastAsia" w:hAnsiTheme="minorEastAsia" w:hint="eastAsia"/>
          <w:sz w:val="24"/>
          <w:szCs w:val="24"/>
        </w:rPr>
        <w:t>。</w:t>
      </w:r>
    </w:p>
    <w:p w14:paraId="3261B883" w14:textId="434FEE51" w:rsidR="009D2D8B" w:rsidRDefault="00DC0F5C" w:rsidP="006E69E7">
      <w:pPr>
        <w:adjustRightInd w:val="0"/>
        <w:snapToGrid w:val="0"/>
        <w:spacing w:line="360" w:lineRule="auto"/>
        <w:ind w:firstLineChars="200" w:firstLine="480"/>
        <w:rPr>
          <w:rFonts w:asciiTheme="minorEastAsia" w:hAnsiTheme="minorEastAsia" w:hint="eastAsia"/>
          <w:sz w:val="24"/>
          <w:szCs w:val="24"/>
        </w:rPr>
      </w:pPr>
      <w:r w:rsidRPr="00DC0F5C">
        <w:rPr>
          <w:rFonts w:asciiTheme="minorEastAsia" w:hAnsiTheme="minorEastAsia" w:hint="eastAsia"/>
          <w:sz w:val="24"/>
          <w:szCs w:val="24"/>
        </w:rPr>
        <w:t>（2）教学</w:t>
      </w:r>
      <w:r w:rsidR="002A11CC">
        <w:rPr>
          <w:rFonts w:asciiTheme="minorEastAsia" w:hAnsiTheme="minorEastAsia" w:hint="eastAsia"/>
          <w:sz w:val="24"/>
          <w:szCs w:val="24"/>
        </w:rPr>
        <w:t>理念</w:t>
      </w:r>
      <w:r w:rsidRPr="00DC0F5C">
        <w:rPr>
          <w:rFonts w:asciiTheme="minorEastAsia" w:hAnsiTheme="minorEastAsia" w:hint="eastAsia"/>
          <w:sz w:val="24"/>
          <w:szCs w:val="24"/>
        </w:rPr>
        <w:t>创新：</w:t>
      </w:r>
      <w:r w:rsidR="002A11CC">
        <w:rPr>
          <w:rFonts w:asciiTheme="minorEastAsia" w:hAnsiTheme="minorEastAsia" w:hint="eastAsia"/>
          <w:sz w:val="24"/>
          <w:szCs w:val="24"/>
        </w:rPr>
        <w:t>将自动控制原理较为抽象的部分内容具象化，一是易于理解，更是</w:t>
      </w:r>
      <w:proofErr w:type="gramStart"/>
      <w:r w:rsidR="002A11CC">
        <w:rPr>
          <w:rFonts w:asciiTheme="minorEastAsia" w:hAnsiTheme="minorEastAsia" w:hint="eastAsia"/>
          <w:sz w:val="24"/>
          <w:szCs w:val="24"/>
        </w:rPr>
        <w:t>便于学</w:t>
      </w:r>
      <w:proofErr w:type="gramEnd"/>
      <w:r w:rsidR="002A11CC">
        <w:rPr>
          <w:rFonts w:asciiTheme="minorEastAsia" w:hAnsiTheme="minorEastAsia" w:hint="eastAsia"/>
          <w:sz w:val="24"/>
          <w:szCs w:val="24"/>
        </w:rPr>
        <w:t>后的应用；将课程间的某些联系具象化，并以实例说明如何进行具体应用，实例既有生活中常见的实例，也有最新的前沿控制技术，让学生理解该课程的博大精深，应用之广，以及它的重要性。</w:t>
      </w:r>
      <w:r w:rsidR="00D0108D" w:rsidRPr="00D0108D">
        <w:rPr>
          <w:rFonts w:asciiTheme="minorEastAsia" w:hAnsiTheme="minorEastAsia" w:hint="eastAsia"/>
          <w:sz w:val="24"/>
          <w:szCs w:val="24"/>
        </w:rPr>
        <w:t xml:space="preserve"> </w:t>
      </w:r>
    </w:p>
    <w:sectPr w:rsidR="009D2D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5CB0E" w14:textId="77777777" w:rsidR="000D7ECC" w:rsidRDefault="000D7ECC" w:rsidP="003420F2">
      <w:r>
        <w:separator/>
      </w:r>
    </w:p>
  </w:endnote>
  <w:endnote w:type="continuationSeparator" w:id="0">
    <w:p w14:paraId="59B313C4" w14:textId="77777777" w:rsidR="000D7ECC" w:rsidRDefault="000D7ECC" w:rsidP="0034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0BA7" w14:textId="77777777" w:rsidR="000D7ECC" w:rsidRDefault="000D7ECC" w:rsidP="003420F2">
      <w:r>
        <w:separator/>
      </w:r>
    </w:p>
  </w:footnote>
  <w:footnote w:type="continuationSeparator" w:id="0">
    <w:p w14:paraId="30178BE8" w14:textId="77777777" w:rsidR="000D7ECC" w:rsidRDefault="000D7ECC" w:rsidP="0034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738E1"/>
    <w:multiLevelType w:val="hybridMultilevel"/>
    <w:tmpl w:val="B1BC2DE0"/>
    <w:lvl w:ilvl="0" w:tplc="5A1EC4AC">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16cid:durableId="16032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B2"/>
    <w:rsid w:val="0001480C"/>
    <w:rsid w:val="000172F5"/>
    <w:rsid w:val="00035B0C"/>
    <w:rsid w:val="0005459C"/>
    <w:rsid w:val="00077361"/>
    <w:rsid w:val="00082487"/>
    <w:rsid w:val="000A07D2"/>
    <w:rsid w:val="000A286A"/>
    <w:rsid w:val="000A4205"/>
    <w:rsid w:val="000A5034"/>
    <w:rsid w:val="000C013E"/>
    <w:rsid w:val="000C275B"/>
    <w:rsid w:val="000C3518"/>
    <w:rsid w:val="000C73FC"/>
    <w:rsid w:val="000D7ECC"/>
    <w:rsid w:val="000F0C23"/>
    <w:rsid w:val="000F58DA"/>
    <w:rsid w:val="00105A27"/>
    <w:rsid w:val="001249E1"/>
    <w:rsid w:val="0014758C"/>
    <w:rsid w:val="00155B48"/>
    <w:rsid w:val="00175239"/>
    <w:rsid w:val="00175C4F"/>
    <w:rsid w:val="0018278A"/>
    <w:rsid w:val="00187DCC"/>
    <w:rsid w:val="001A02B6"/>
    <w:rsid w:val="001C73DB"/>
    <w:rsid w:val="001E6EA0"/>
    <w:rsid w:val="00200DEA"/>
    <w:rsid w:val="002213E9"/>
    <w:rsid w:val="00241646"/>
    <w:rsid w:val="00255BEF"/>
    <w:rsid w:val="0025611A"/>
    <w:rsid w:val="00261FE6"/>
    <w:rsid w:val="00277833"/>
    <w:rsid w:val="0028135C"/>
    <w:rsid w:val="00281B80"/>
    <w:rsid w:val="0028286D"/>
    <w:rsid w:val="00283A1B"/>
    <w:rsid w:val="00286F68"/>
    <w:rsid w:val="00291CAF"/>
    <w:rsid w:val="00293AE7"/>
    <w:rsid w:val="002A11CC"/>
    <w:rsid w:val="002D4995"/>
    <w:rsid w:val="002E4366"/>
    <w:rsid w:val="002E778D"/>
    <w:rsid w:val="002F674B"/>
    <w:rsid w:val="0030601E"/>
    <w:rsid w:val="00311BF5"/>
    <w:rsid w:val="0031471F"/>
    <w:rsid w:val="0033528B"/>
    <w:rsid w:val="0034136D"/>
    <w:rsid w:val="003420F2"/>
    <w:rsid w:val="0034375A"/>
    <w:rsid w:val="0036157E"/>
    <w:rsid w:val="0036541C"/>
    <w:rsid w:val="0036663F"/>
    <w:rsid w:val="00366A52"/>
    <w:rsid w:val="0037173B"/>
    <w:rsid w:val="00372B05"/>
    <w:rsid w:val="00375F71"/>
    <w:rsid w:val="003810F8"/>
    <w:rsid w:val="00381DD9"/>
    <w:rsid w:val="0038247C"/>
    <w:rsid w:val="003A1B8B"/>
    <w:rsid w:val="003B05EC"/>
    <w:rsid w:val="003C7567"/>
    <w:rsid w:val="003D3EF8"/>
    <w:rsid w:val="003D5965"/>
    <w:rsid w:val="003D7AC0"/>
    <w:rsid w:val="003E690C"/>
    <w:rsid w:val="00402771"/>
    <w:rsid w:val="00406E5D"/>
    <w:rsid w:val="00407B6B"/>
    <w:rsid w:val="0041052F"/>
    <w:rsid w:val="004155C4"/>
    <w:rsid w:val="00423702"/>
    <w:rsid w:val="0043624D"/>
    <w:rsid w:val="004362DD"/>
    <w:rsid w:val="004435F3"/>
    <w:rsid w:val="00447BB6"/>
    <w:rsid w:val="00460079"/>
    <w:rsid w:val="004645A4"/>
    <w:rsid w:val="00464C59"/>
    <w:rsid w:val="004C0BA3"/>
    <w:rsid w:val="004C5A57"/>
    <w:rsid w:val="004F7936"/>
    <w:rsid w:val="0050306F"/>
    <w:rsid w:val="00527A59"/>
    <w:rsid w:val="0053678A"/>
    <w:rsid w:val="00536AEF"/>
    <w:rsid w:val="005457EA"/>
    <w:rsid w:val="00557108"/>
    <w:rsid w:val="00564B5A"/>
    <w:rsid w:val="0058447A"/>
    <w:rsid w:val="005873A5"/>
    <w:rsid w:val="00587BC3"/>
    <w:rsid w:val="00590146"/>
    <w:rsid w:val="005A237A"/>
    <w:rsid w:val="005B029E"/>
    <w:rsid w:val="005B2932"/>
    <w:rsid w:val="005C6970"/>
    <w:rsid w:val="005D14F7"/>
    <w:rsid w:val="005E5780"/>
    <w:rsid w:val="00602968"/>
    <w:rsid w:val="006118F2"/>
    <w:rsid w:val="00614928"/>
    <w:rsid w:val="00626DBC"/>
    <w:rsid w:val="00635347"/>
    <w:rsid w:val="0063739F"/>
    <w:rsid w:val="006660AF"/>
    <w:rsid w:val="006706E4"/>
    <w:rsid w:val="006764D6"/>
    <w:rsid w:val="0068077F"/>
    <w:rsid w:val="0069461A"/>
    <w:rsid w:val="006A1920"/>
    <w:rsid w:val="006A1D1A"/>
    <w:rsid w:val="006A390A"/>
    <w:rsid w:val="006A6D2F"/>
    <w:rsid w:val="006B596C"/>
    <w:rsid w:val="006B7364"/>
    <w:rsid w:val="006C0759"/>
    <w:rsid w:val="006C5A38"/>
    <w:rsid w:val="006C7D69"/>
    <w:rsid w:val="006E301A"/>
    <w:rsid w:val="006E69E7"/>
    <w:rsid w:val="006E79E7"/>
    <w:rsid w:val="00712E65"/>
    <w:rsid w:val="0072054E"/>
    <w:rsid w:val="00727B05"/>
    <w:rsid w:val="0073606B"/>
    <w:rsid w:val="00742029"/>
    <w:rsid w:val="00755641"/>
    <w:rsid w:val="00766105"/>
    <w:rsid w:val="0077785A"/>
    <w:rsid w:val="00784017"/>
    <w:rsid w:val="007A27F5"/>
    <w:rsid w:val="007C773C"/>
    <w:rsid w:val="007D028C"/>
    <w:rsid w:val="007E4437"/>
    <w:rsid w:val="007E5BD1"/>
    <w:rsid w:val="0080724A"/>
    <w:rsid w:val="00812D29"/>
    <w:rsid w:val="00824146"/>
    <w:rsid w:val="008307BD"/>
    <w:rsid w:val="00844B5F"/>
    <w:rsid w:val="0084747F"/>
    <w:rsid w:val="00856A4A"/>
    <w:rsid w:val="0086011A"/>
    <w:rsid w:val="008641BF"/>
    <w:rsid w:val="008C33C2"/>
    <w:rsid w:val="008C72BA"/>
    <w:rsid w:val="008E6FE1"/>
    <w:rsid w:val="008F0610"/>
    <w:rsid w:val="008F41A9"/>
    <w:rsid w:val="00906085"/>
    <w:rsid w:val="00906411"/>
    <w:rsid w:val="00927248"/>
    <w:rsid w:val="009347A4"/>
    <w:rsid w:val="00945CD4"/>
    <w:rsid w:val="00961DA2"/>
    <w:rsid w:val="00962AE4"/>
    <w:rsid w:val="00970B6B"/>
    <w:rsid w:val="009778BB"/>
    <w:rsid w:val="0098015E"/>
    <w:rsid w:val="00984F42"/>
    <w:rsid w:val="00985A7B"/>
    <w:rsid w:val="009862AB"/>
    <w:rsid w:val="009B6B78"/>
    <w:rsid w:val="009D2D8B"/>
    <w:rsid w:val="009D3ECA"/>
    <w:rsid w:val="009F36C7"/>
    <w:rsid w:val="009F4805"/>
    <w:rsid w:val="00A122CC"/>
    <w:rsid w:val="00A24CC8"/>
    <w:rsid w:val="00A526E0"/>
    <w:rsid w:val="00A53E1C"/>
    <w:rsid w:val="00A63FD5"/>
    <w:rsid w:val="00A6558E"/>
    <w:rsid w:val="00A67692"/>
    <w:rsid w:val="00A71B65"/>
    <w:rsid w:val="00A7269E"/>
    <w:rsid w:val="00A75DAB"/>
    <w:rsid w:val="00A8119F"/>
    <w:rsid w:val="00A8153E"/>
    <w:rsid w:val="00A84A52"/>
    <w:rsid w:val="00A8619B"/>
    <w:rsid w:val="00A95244"/>
    <w:rsid w:val="00AB043B"/>
    <w:rsid w:val="00AC00D0"/>
    <w:rsid w:val="00AD0DB5"/>
    <w:rsid w:val="00AD5D9C"/>
    <w:rsid w:val="00AE2531"/>
    <w:rsid w:val="00AE2ADA"/>
    <w:rsid w:val="00AE4D7D"/>
    <w:rsid w:val="00AF0F0D"/>
    <w:rsid w:val="00B05848"/>
    <w:rsid w:val="00B12265"/>
    <w:rsid w:val="00B12A68"/>
    <w:rsid w:val="00B204F2"/>
    <w:rsid w:val="00B24143"/>
    <w:rsid w:val="00B34524"/>
    <w:rsid w:val="00B35458"/>
    <w:rsid w:val="00B47DA7"/>
    <w:rsid w:val="00B56199"/>
    <w:rsid w:val="00B8228E"/>
    <w:rsid w:val="00B856DF"/>
    <w:rsid w:val="00BB43F8"/>
    <w:rsid w:val="00BB4A38"/>
    <w:rsid w:val="00BC5466"/>
    <w:rsid w:val="00BC6524"/>
    <w:rsid w:val="00BD66F0"/>
    <w:rsid w:val="00BF5E55"/>
    <w:rsid w:val="00C00F75"/>
    <w:rsid w:val="00C055E1"/>
    <w:rsid w:val="00C270D3"/>
    <w:rsid w:val="00C4019E"/>
    <w:rsid w:val="00C4265B"/>
    <w:rsid w:val="00C47D0C"/>
    <w:rsid w:val="00C51F2E"/>
    <w:rsid w:val="00C5347A"/>
    <w:rsid w:val="00C63D15"/>
    <w:rsid w:val="00CA1BB2"/>
    <w:rsid w:val="00CA4693"/>
    <w:rsid w:val="00CB4595"/>
    <w:rsid w:val="00CB6435"/>
    <w:rsid w:val="00CC7266"/>
    <w:rsid w:val="00CD0562"/>
    <w:rsid w:val="00CD2504"/>
    <w:rsid w:val="00CD5AC1"/>
    <w:rsid w:val="00CE439D"/>
    <w:rsid w:val="00CE7496"/>
    <w:rsid w:val="00CF1B81"/>
    <w:rsid w:val="00CF4009"/>
    <w:rsid w:val="00D0108D"/>
    <w:rsid w:val="00D1307D"/>
    <w:rsid w:val="00D42925"/>
    <w:rsid w:val="00D44568"/>
    <w:rsid w:val="00D47BC9"/>
    <w:rsid w:val="00D57D05"/>
    <w:rsid w:val="00D7459B"/>
    <w:rsid w:val="00D85FC9"/>
    <w:rsid w:val="00D9026B"/>
    <w:rsid w:val="00DC0F5C"/>
    <w:rsid w:val="00DC40F4"/>
    <w:rsid w:val="00DE2D75"/>
    <w:rsid w:val="00DE5B16"/>
    <w:rsid w:val="00E0201B"/>
    <w:rsid w:val="00E112D6"/>
    <w:rsid w:val="00E2382D"/>
    <w:rsid w:val="00E64B6C"/>
    <w:rsid w:val="00E707AF"/>
    <w:rsid w:val="00E7373B"/>
    <w:rsid w:val="00E75862"/>
    <w:rsid w:val="00E936D7"/>
    <w:rsid w:val="00E93E68"/>
    <w:rsid w:val="00E94CE8"/>
    <w:rsid w:val="00EB247D"/>
    <w:rsid w:val="00EB74C5"/>
    <w:rsid w:val="00EB7F9B"/>
    <w:rsid w:val="00EC3C70"/>
    <w:rsid w:val="00EE4EFB"/>
    <w:rsid w:val="00EF5AFA"/>
    <w:rsid w:val="00F049CC"/>
    <w:rsid w:val="00F10141"/>
    <w:rsid w:val="00F11D7C"/>
    <w:rsid w:val="00F162C2"/>
    <w:rsid w:val="00F27E83"/>
    <w:rsid w:val="00F4107A"/>
    <w:rsid w:val="00F47DAD"/>
    <w:rsid w:val="00F50720"/>
    <w:rsid w:val="00F619EE"/>
    <w:rsid w:val="00F64AE2"/>
    <w:rsid w:val="00F66CC4"/>
    <w:rsid w:val="00F74E11"/>
    <w:rsid w:val="00F80034"/>
    <w:rsid w:val="00F97FEE"/>
    <w:rsid w:val="00FA3F60"/>
    <w:rsid w:val="00FA4789"/>
    <w:rsid w:val="00FC1665"/>
    <w:rsid w:val="00FD1FCF"/>
    <w:rsid w:val="00FE4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DDDC3"/>
  <w15:chartTrackingRefBased/>
  <w15:docId w15:val="{B19C9FC3-1019-4728-882E-61548808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6EA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DE5B16"/>
    <w:pPr>
      <w:ind w:firstLineChars="200" w:firstLine="420"/>
    </w:pPr>
  </w:style>
  <w:style w:type="paragraph" w:styleId="a5">
    <w:name w:val="header"/>
    <w:basedOn w:val="a"/>
    <w:link w:val="a6"/>
    <w:uiPriority w:val="99"/>
    <w:unhideWhenUsed/>
    <w:rsid w:val="003420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420F2"/>
    <w:rPr>
      <w:sz w:val="18"/>
      <w:szCs w:val="18"/>
    </w:rPr>
  </w:style>
  <w:style w:type="paragraph" w:styleId="a7">
    <w:name w:val="footer"/>
    <w:basedOn w:val="a"/>
    <w:link w:val="a8"/>
    <w:uiPriority w:val="99"/>
    <w:unhideWhenUsed/>
    <w:rsid w:val="003420F2"/>
    <w:pPr>
      <w:tabs>
        <w:tab w:val="center" w:pos="4153"/>
        <w:tab w:val="right" w:pos="8306"/>
      </w:tabs>
      <w:snapToGrid w:val="0"/>
      <w:jc w:val="left"/>
    </w:pPr>
    <w:rPr>
      <w:sz w:val="18"/>
      <w:szCs w:val="18"/>
    </w:rPr>
  </w:style>
  <w:style w:type="character" w:customStyle="1" w:styleId="a8">
    <w:name w:val="页脚 字符"/>
    <w:basedOn w:val="a0"/>
    <w:link w:val="a7"/>
    <w:uiPriority w:val="99"/>
    <w:rsid w:val="00342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3211776568@qq.com</cp:lastModifiedBy>
  <cp:revision>2</cp:revision>
  <dcterms:created xsi:type="dcterms:W3CDTF">2024-09-05T05:44:00Z</dcterms:created>
  <dcterms:modified xsi:type="dcterms:W3CDTF">2024-09-05T05:44:00Z</dcterms:modified>
</cp:coreProperties>
</file>