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DB" w:rsidRDefault="00AA1F7B" w:rsidP="00A22803">
      <w:pPr>
        <w:spacing w:before="120" w:afterLines="50" w:line="360" w:lineRule="auto"/>
        <w:ind w:firstLineChars="150" w:firstLine="482"/>
        <w:jc w:val="center"/>
        <w:rPr>
          <w:rFonts w:ascii="仿宋_GB2312" w:eastAsia="仿宋_GB2312" w:hAnsi="Arial" w:cs="Arial"/>
          <w:b/>
          <w:sz w:val="32"/>
          <w:szCs w:val="32"/>
        </w:rPr>
      </w:pPr>
      <w:r>
        <w:rPr>
          <w:rFonts w:ascii="仿宋_GB2312" w:eastAsia="仿宋_GB2312" w:hAnsi="Arial" w:cs="Arial" w:hint="eastAsia"/>
          <w:b/>
          <w:sz w:val="32"/>
          <w:szCs w:val="32"/>
        </w:rPr>
        <w:t>关于</w:t>
      </w:r>
      <w:r w:rsidR="00935425">
        <w:rPr>
          <w:rFonts w:ascii="仿宋_GB2312" w:eastAsia="仿宋_GB2312" w:hAnsi="Arial" w:cs="Arial" w:hint="eastAsia"/>
          <w:b/>
          <w:sz w:val="32"/>
          <w:szCs w:val="32"/>
        </w:rPr>
        <w:t>201</w:t>
      </w:r>
      <w:r w:rsidR="00B50334">
        <w:rPr>
          <w:rFonts w:ascii="仿宋_GB2312" w:eastAsia="仿宋_GB2312" w:hAnsi="Arial" w:cs="Arial" w:hint="eastAsia"/>
          <w:b/>
          <w:sz w:val="32"/>
          <w:szCs w:val="32"/>
        </w:rPr>
        <w:t>8</w:t>
      </w:r>
      <w:r w:rsidR="00935425">
        <w:rPr>
          <w:rFonts w:ascii="仿宋_GB2312" w:eastAsia="仿宋_GB2312" w:hAnsi="Arial" w:cs="Arial" w:hint="eastAsia"/>
          <w:b/>
          <w:sz w:val="32"/>
          <w:szCs w:val="32"/>
        </w:rPr>
        <w:t>-201</w:t>
      </w:r>
      <w:r w:rsidR="00B50334">
        <w:rPr>
          <w:rFonts w:ascii="仿宋_GB2312" w:eastAsia="仿宋_GB2312" w:hAnsi="Arial" w:cs="Arial" w:hint="eastAsia"/>
          <w:b/>
          <w:sz w:val="32"/>
          <w:szCs w:val="32"/>
        </w:rPr>
        <w:t>9</w:t>
      </w:r>
      <w:r>
        <w:rPr>
          <w:rFonts w:ascii="仿宋_GB2312" w:eastAsia="仿宋_GB2312" w:hAnsi="Arial" w:cs="Arial" w:hint="eastAsia"/>
          <w:b/>
          <w:sz w:val="32"/>
          <w:szCs w:val="32"/>
        </w:rPr>
        <w:t>学年</w:t>
      </w:r>
      <w:proofErr w:type="gramStart"/>
      <w:r>
        <w:rPr>
          <w:rFonts w:ascii="仿宋_GB2312" w:eastAsia="仿宋_GB2312" w:hAnsi="Arial" w:cs="Arial" w:hint="eastAsia"/>
          <w:b/>
          <w:sz w:val="32"/>
          <w:szCs w:val="32"/>
        </w:rPr>
        <w:t>第</w:t>
      </w:r>
      <w:r w:rsidR="002C0A15">
        <w:rPr>
          <w:rFonts w:ascii="仿宋_GB2312" w:eastAsia="仿宋_GB2312" w:hAnsi="Arial" w:cs="Arial" w:hint="eastAsia"/>
          <w:b/>
          <w:sz w:val="32"/>
          <w:szCs w:val="32"/>
        </w:rPr>
        <w:t>二</w:t>
      </w:r>
      <w:r>
        <w:rPr>
          <w:rFonts w:ascii="仿宋_GB2312" w:eastAsia="仿宋_GB2312" w:hAnsi="Arial" w:cs="Arial" w:hint="eastAsia"/>
          <w:b/>
          <w:sz w:val="32"/>
          <w:szCs w:val="32"/>
        </w:rPr>
        <w:t>学期</w:t>
      </w:r>
      <w:r w:rsidR="000178DB">
        <w:rPr>
          <w:rFonts w:ascii="仿宋_GB2312" w:eastAsia="仿宋_GB2312" w:hAnsi="Arial" w:cs="Arial" w:hint="eastAsia"/>
          <w:b/>
          <w:sz w:val="32"/>
          <w:szCs w:val="32"/>
        </w:rPr>
        <w:t>期</w:t>
      </w:r>
      <w:proofErr w:type="gramEnd"/>
      <w:r w:rsidR="000178DB">
        <w:rPr>
          <w:rFonts w:ascii="仿宋_GB2312" w:eastAsia="仿宋_GB2312" w:hAnsi="Arial" w:cs="Arial" w:hint="eastAsia"/>
          <w:b/>
          <w:sz w:val="32"/>
          <w:szCs w:val="32"/>
        </w:rPr>
        <w:t>中教学检查</w:t>
      </w:r>
      <w:r w:rsidR="00F56882">
        <w:rPr>
          <w:rFonts w:ascii="仿宋_GB2312" w:eastAsia="仿宋_GB2312" w:hAnsi="Arial" w:cs="Arial" w:hint="eastAsia"/>
          <w:b/>
          <w:sz w:val="32"/>
          <w:szCs w:val="32"/>
        </w:rPr>
        <w:t>暨公选课专项检查</w:t>
      </w:r>
      <w:r w:rsidR="000178DB" w:rsidRPr="000178DB">
        <w:rPr>
          <w:rFonts w:ascii="仿宋_GB2312" w:eastAsia="仿宋_GB2312" w:hAnsi="Arial" w:cs="Arial" w:hint="eastAsia"/>
          <w:b/>
          <w:sz w:val="32"/>
          <w:szCs w:val="32"/>
        </w:rPr>
        <w:t>的通知</w:t>
      </w:r>
    </w:p>
    <w:p w:rsidR="001A7506" w:rsidRPr="00301CDA" w:rsidRDefault="001A7506" w:rsidP="004A1F74">
      <w:pPr>
        <w:spacing w:line="360" w:lineRule="auto"/>
        <w:rPr>
          <w:rFonts w:ascii="仿宋_GB2312" w:eastAsia="仿宋_GB2312" w:hAnsi="Arial" w:cs="Arial"/>
          <w:sz w:val="28"/>
          <w:szCs w:val="28"/>
        </w:rPr>
      </w:pPr>
      <w:r w:rsidRPr="00301CDA">
        <w:rPr>
          <w:rFonts w:ascii="仿宋_GB2312" w:eastAsia="仿宋_GB2312" w:hAnsi="Arial" w:cs="Arial" w:hint="eastAsia"/>
          <w:sz w:val="28"/>
          <w:szCs w:val="28"/>
        </w:rPr>
        <w:t>各学院：</w:t>
      </w:r>
    </w:p>
    <w:p w:rsidR="001E7EB1" w:rsidRPr="001E7EB1" w:rsidRDefault="001E7EB1" w:rsidP="00BD4003">
      <w:pPr>
        <w:spacing w:line="360" w:lineRule="auto"/>
        <w:ind w:firstLineChars="200" w:firstLine="560"/>
        <w:rPr>
          <w:rFonts w:ascii="仿宋_GB2312" w:eastAsia="仿宋_GB2312"/>
          <w:b/>
          <w:color w:val="222222"/>
          <w:sz w:val="28"/>
          <w:szCs w:val="28"/>
        </w:rPr>
      </w:pPr>
      <w:r>
        <w:rPr>
          <w:rFonts w:ascii="仿宋_GB2312" w:eastAsia="仿宋_GB2312" w:cs="Arial" w:hint="eastAsia"/>
          <w:color w:val="000000"/>
          <w:sz w:val="28"/>
          <w:szCs w:val="28"/>
        </w:rPr>
        <w:t>为</w:t>
      </w:r>
      <w:r w:rsidR="00555B39">
        <w:rPr>
          <w:rFonts w:ascii="仿宋_GB2312" w:eastAsia="仿宋_GB2312" w:cs="Arial" w:hint="eastAsia"/>
          <w:color w:val="000000"/>
          <w:sz w:val="28"/>
          <w:szCs w:val="28"/>
        </w:rPr>
        <w:t>贯彻落实全国教育大会和新时代全国高等学校本科教育工作会议精神</w:t>
      </w:r>
      <w:r>
        <w:rPr>
          <w:rFonts w:ascii="仿宋_GB2312" w:eastAsia="仿宋_GB2312" w:cs="Arial" w:hint="eastAsia"/>
          <w:color w:val="000000"/>
          <w:sz w:val="28"/>
          <w:szCs w:val="28"/>
        </w:rPr>
        <w:t>，</w:t>
      </w:r>
      <w:r w:rsidR="002103CA" w:rsidRPr="002103CA">
        <w:rPr>
          <w:rFonts w:ascii="仿宋_GB2312" w:eastAsia="仿宋_GB2312" w:cs="Arial" w:hint="eastAsia"/>
          <w:color w:val="000000"/>
          <w:sz w:val="28"/>
          <w:szCs w:val="28"/>
        </w:rPr>
        <w:t>严把教学质量关，</w:t>
      </w:r>
      <w:r w:rsidR="005356D7" w:rsidRPr="002103CA">
        <w:rPr>
          <w:rFonts w:ascii="仿宋_GB2312" w:eastAsia="仿宋_GB2312" w:cs="Arial" w:hint="eastAsia"/>
          <w:color w:val="000000"/>
          <w:sz w:val="28"/>
          <w:szCs w:val="28"/>
        </w:rPr>
        <w:t>打造“金课”</w:t>
      </w:r>
      <w:r w:rsidR="001E1C10" w:rsidRPr="002103CA">
        <w:rPr>
          <w:rFonts w:ascii="仿宋_GB2312" w:eastAsia="仿宋_GB2312" w:cs="Arial" w:hint="eastAsia"/>
          <w:color w:val="000000"/>
          <w:sz w:val="28"/>
          <w:szCs w:val="28"/>
        </w:rPr>
        <w:t>，</w:t>
      </w:r>
      <w:r w:rsidR="005356D7" w:rsidRPr="002103CA">
        <w:rPr>
          <w:rFonts w:ascii="仿宋_GB2312" w:eastAsia="仿宋_GB2312" w:cs="Arial" w:hint="eastAsia"/>
          <w:color w:val="000000"/>
          <w:sz w:val="28"/>
          <w:szCs w:val="28"/>
        </w:rPr>
        <w:t>淘汰“水课”，</w:t>
      </w:r>
      <w:r w:rsidR="001E1C10" w:rsidRPr="002103CA">
        <w:rPr>
          <w:rFonts w:ascii="仿宋_GB2312" w:eastAsia="仿宋_GB2312" w:cs="Arial" w:hint="eastAsia"/>
          <w:color w:val="000000"/>
          <w:sz w:val="28"/>
          <w:szCs w:val="28"/>
        </w:rPr>
        <w:t>本学期期中教学检查</w:t>
      </w:r>
      <w:r w:rsidR="00555B39" w:rsidRPr="002103CA">
        <w:rPr>
          <w:rFonts w:ascii="仿宋_GB2312" w:eastAsia="仿宋_GB2312" w:cs="Arial" w:hint="eastAsia"/>
          <w:color w:val="000000"/>
          <w:sz w:val="28"/>
          <w:szCs w:val="28"/>
        </w:rPr>
        <w:t>以公选课专项检查为重点</w:t>
      </w:r>
      <w:r w:rsidR="00D10B2E" w:rsidRPr="002103CA">
        <w:rPr>
          <w:rFonts w:ascii="仿宋_GB2312" w:eastAsia="仿宋_GB2312" w:cs="Arial" w:hint="eastAsia"/>
          <w:color w:val="000000"/>
          <w:sz w:val="28"/>
          <w:szCs w:val="28"/>
        </w:rPr>
        <w:t>，</w:t>
      </w:r>
      <w:r w:rsidR="002103CA">
        <w:rPr>
          <w:rFonts w:ascii="仿宋_GB2312" w:eastAsia="仿宋_GB2312" w:cs="Arial" w:hint="eastAsia"/>
          <w:color w:val="000000"/>
          <w:sz w:val="28"/>
          <w:szCs w:val="28"/>
        </w:rPr>
        <w:t>学</w:t>
      </w:r>
      <w:r w:rsidR="002103CA" w:rsidRPr="00301CDA">
        <w:rPr>
          <w:rFonts w:ascii="仿宋_GB2312" w:eastAsia="仿宋_GB2312" w:hint="eastAsia"/>
          <w:color w:val="222222"/>
          <w:sz w:val="28"/>
          <w:szCs w:val="28"/>
        </w:rPr>
        <w:t>校定</w:t>
      </w:r>
      <w:r w:rsidR="002103CA" w:rsidRPr="00A37E8D">
        <w:rPr>
          <w:rFonts w:ascii="仿宋_GB2312" w:eastAsia="仿宋_GB2312" w:hAnsi="Arial" w:cs="Arial" w:hint="eastAsia"/>
          <w:sz w:val="28"/>
          <w:szCs w:val="28"/>
        </w:rPr>
        <w:t>于第</w:t>
      </w:r>
      <w:r w:rsidR="002103CA">
        <w:rPr>
          <w:rFonts w:ascii="仿宋_GB2312" w:eastAsia="仿宋_GB2312" w:hAnsi="Arial" w:cs="Arial" w:hint="eastAsia"/>
          <w:sz w:val="28"/>
          <w:szCs w:val="28"/>
        </w:rPr>
        <w:t>9</w:t>
      </w:r>
      <w:r w:rsidR="002103CA" w:rsidRPr="00A37E8D">
        <w:rPr>
          <w:rFonts w:ascii="仿宋_GB2312" w:eastAsia="仿宋_GB2312" w:hAnsi="Arial" w:cs="Arial" w:hint="eastAsia"/>
          <w:sz w:val="28"/>
          <w:szCs w:val="28"/>
        </w:rPr>
        <w:t>-1</w:t>
      </w:r>
      <w:r w:rsidR="002103CA">
        <w:rPr>
          <w:rFonts w:ascii="仿宋_GB2312" w:eastAsia="仿宋_GB2312" w:hAnsi="Arial" w:cs="Arial" w:hint="eastAsia"/>
          <w:sz w:val="28"/>
          <w:szCs w:val="28"/>
        </w:rPr>
        <w:t>3</w:t>
      </w:r>
      <w:r w:rsidR="002103CA" w:rsidRPr="00A37E8D">
        <w:rPr>
          <w:rFonts w:ascii="仿宋_GB2312" w:eastAsia="仿宋_GB2312" w:hAnsi="Arial" w:cs="Arial" w:hint="eastAsia"/>
          <w:sz w:val="28"/>
          <w:szCs w:val="28"/>
        </w:rPr>
        <w:t>周</w:t>
      </w:r>
      <w:r w:rsidR="002103CA">
        <w:rPr>
          <w:rFonts w:ascii="仿宋_GB2312" w:eastAsia="仿宋_GB2312" w:cs="Arial" w:hint="eastAsia"/>
          <w:color w:val="000000"/>
          <w:sz w:val="28"/>
          <w:szCs w:val="28"/>
        </w:rPr>
        <w:t>开展校院两级的公选课专项检查活动</w:t>
      </w:r>
      <w:r>
        <w:rPr>
          <w:rFonts w:ascii="仿宋_GB2312" w:eastAsia="仿宋_GB2312" w:hAnsi="Arial" w:cs="Arial" w:hint="eastAsia"/>
          <w:sz w:val="28"/>
          <w:szCs w:val="28"/>
        </w:rPr>
        <w:t>。</w:t>
      </w:r>
      <w:r w:rsidR="005356D7">
        <w:rPr>
          <w:rFonts w:ascii="仿宋_GB2312" w:eastAsia="仿宋_GB2312" w:hAnsi="Arial" w:cs="Arial" w:hint="eastAsia"/>
          <w:sz w:val="28"/>
          <w:szCs w:val="28"/>
        </w:rPr>
        <w:t>日常教学运行检查由二级学院</w:t>
      </w:r>
      <w:r w:rsidR="002103CA">
        <w:rPr>
          <w:rFonts w:ascii="仿宋_GB2312" w:eastAsia="仿宋_GB2312" w:hAnsi="Arial" w:cs="Arial" w:hint="eastAsia"/>
          <w:sz w:val="28"/>
          <w:szCs w:val="28"/>
        </w:rPr>
        <w:t>全面自查</w:t>
      </w:r>
      <w:r w:rsidR="005356D7">
        <w:rPr>
          <w:rFonts w:ascii="仿宋_GB2312" w:eastAsia="仿宋_GB2312" w:hAnsi="Arial" w:cs="Arial" w:hint="eastAsia"/>
          <w:sz w:val="28"/>
          <w:szCs w:val="28"/>
        </w:rPr>
        <w:t>。</w:t>
      </w:r>
      <w:r w:rsidRPr="00A37E8D">
        <w:rPr>
          <w:rFonts w:ascii="仿宋_GB2312" w:eastAsia="仿宋_GB2312" w:hAnsi="Arial" w:cs="Arial" w:hint="eastAsia"/>
          <w:sz w:val="28"/>
          <w:szCs w:val="28"/>
        </w:rPr>
        <w:t>具体通知如下：</w:t>
      </w:r>
    </w:p>
    <w:p w:rsidR="001A7506" w:rsidRPr="00301CDA" w:rsidRDefault="001A7506" w:rsidP="00040D4E">
      <w:pPr>
        <w:numPr>
          <w:ilvl w:val="0"/>
          <w:numId w:val="7"/>
        </w:numPr>
        <w:spacing w:line="360" w:lineRule="auto"/>
        <w:rPr>
          <w:rFonts w:ascii="仿宋_GB2312" w:eastAsia="仿宋_GB2312"/>
          <w:b/>
          <w:color w:val="222222"/>
          <w:sz w:val="28"/>
          <w:szCs w:val="28"/>
        </w:rPr>
      </w:pPr>
      <w:r w:rsidRPr="00301CDA">
        <w:rPr>
          <w:rFonts w:ascii="仿宋_GB2312" w:eastAsia="仿宋_GB2312" w:hint="eastAsia"/>
          <w:b/>
          <w:color w:val="222222"/>
          <w:sz w:val="28"/>
          <w:szCs w:val="28"/>
        </w:rPr>
        <w:t>检查</w:t>
      </w:r>
      <w:r w:rsidR="00160771" w:rsidRPr="00301CDA">
        <w:rPr>
          <w:rFonts w:ascii="仿宋_GB2312" w:eastAsia="仿宋_GB2312" w:hint="eastAsia"/>
          <w:b/>
          <w:color w:val="222222"/>
          <w:sz w:val="28"/>
          <w:szCs w:val="28"/>
        </w:rPr>
        <w:t>方式</w:t>
      </w:r>
      <w:r w:rsidR="00521CF0">
        <w:rPr>
          <w:rFonts w:ascii="仿宋_GB2312" w:eastAsia="仿宋_GB2312" w:hint="eastAsia"/>
          <w:b/>
          <w:color w:val="222222"/>
          <w:sz w:val="28"/>
          <w:szCs w:val="28"/>
        </w:rPr>
        <w:t>及内容</w:t>
      </w:r>
    </w:p>
    <w:p w:rsidR="00301CDA" w:rsidRPr="00F96EA9" w:rsidRDefault="002103CA" w:rsidP="00F96EA9">
      <w:pPr>
        <w:spacing w:line="360" w:lineRule="auto"/>
        <w:ind w:firstLineChars="200" w:firstLine="562"/>
        <w:rPr>
          <w:rFonts w:ascii="仿宋_GB2312" w:eastAsia="仿宋_GB2312"/>
          <w:b/>
          <w:color w:val="222222"/>
          <w:sz w:val="28"/>
          <w:szCs w:val="28"/>
        </w:rPr>
      </w:pPr>
      <w:r>
        <w:rPr>
          <w:rFonts w:ascii="仿宋_GB2312" w:eastAsia="仿宋_GB2312" w:hint="eastAsia"/>
          <w:b/>
          <w:color w:val="222222"/>
          <w:sz w:val="28"/>
          <w:szCs w:val="28"/>
        </w:rPr>
        <w:t>（一）</w:t>
      </w:r>
      <w:r w:rsidR="00160771" w:rsidRPr="00F96EA9">
        <w:rPr>
          <w:rFonts w:ascii="仿宋_GB2312" w:eastAsia="仿宋_GB2312" w:hint="eastAsia"/>
          <w:b/>
          <w:color w:val="222222"/>
          <w:sz w:val="28"/>
          <w:szCs w:val="28"/>
        </w:rPr>
        <w:t>学院</w:t>
      </w:r>
      <w:r>
        <w:rPr>
          <w:rFonts w:ascii="仿宋_GB2312" w:eastAsia="仿宋_GB2312" w:hint="eastAsia"/>
          <w:b/>
          <w:color w:val="222222"/>
          <w:sz w:val="28"/>
          <w:szCs w:val="28"/>
        </w:rPr>
        <w:t>层面</w:t>
      </w:r>
      <w:r w:rsidR="002742E2" w:rsidRPr="00F96EA9">
        <w:rPr>
          <w:rFonts w:ascii="仿宋_GB2312" w:eastAsia="仿宋_GB2312" w:hint="eastAsia"/>
          <w:b/>
          <w:color w:val="222222"/>
          <w:sz w:val="28"/>
          <w:szCs w:val="28"/>
        </w:rPr>
        <w:t>（</w:t>
      </w:r>
      <w:r w:rsidR="001E7EB1" w:rsidRPr="00F96EA9">
        <w:rPr>
          <w:rFonts w:ascii="仿宋_GB2312" w:eastAsia="仿宋_GB2312" w:hint="eastAsia"/>
          <w:b/>
          <w:color w:val="222222"/>
          <w:sz w:val="28"/>
          <w:szCs w:val="28"/>
        </w:rPr>
        <w:t>9</w:t>
      </w:r>
      <w:r w:rsidR="00301CDA" w:rsidRPr="00F96EA9">
        <w:rPr>
          <w:rFonts w:ascii="仿宋_GB2312" w:eastAsia="仿宋_GB2312" w:hint="eastAsia"/>
          <w:b/>
          <w:color w:val="222222"/>
          <w:sz w:val="28"/>
          <w:szCs w:val="28"/>
        </w:rPr>
        <w:t>-1</w:t>
      </w:r>
      <w:r w:rsidR="001E1C10">
        <w:rPr>
          <w:rFonts w:ascii="仿宋_GB2312" w:eastAsia="仿宋_GB2312" w:hint="eastAsia"/>
          <w:b/>
          <w:color w:val="222222"/>
          <w:sz w:val="28"/>
          <w:szCs w:val="28"/>
        </w:rPr>
        <w:t>1</w:t>
      </w:r>
      <w:r w:rsidR="00301CDA" w:rsidRPr="00F96EA9">
        <w:rPr>
          <w:rFonts w:ascii="仿宋_GB2312" w:eastAsia="仿宋_GB2312" w:hint="eastAsia"/>
          <w:b/>
          <w:color w:val="222222"/>
          <w:sz w:val="28"/>
          <w:szCs w:val="28"/>
        </w:rPr>
        <w:t>周</w:t>
      </w:r>
      <w:r w:rsidR="002742E2" w:rsidRPr="00F96EA9">
        <w:rPr>
          <w:rFonts w:ascii="仿宋_GB2312" w:eastAsia="仿宋_GB2312" w:hint="eastAsia"/>
          <w:b/>
          <w:color w:val="222222"/>
          <w:sz w:val="28"/>
          <w:szCs w:val="28"/>
        </w:rPr>
        <w:t>）</w:t>
      </w:r>
    </w:p>
    <w:p w:rsidR="005356D7" w:rsidRDefault="00A14CA6" w:rsidP="00A14CA6">
      <w:pPr>
        <w:spacing w:line="360" w:lineRule="auto"/>
        <w:ind w:firstLineChars="200" w:firstLine="560"/>
        <w:rPr>
          <w:rFonts w:ascii="仿宋_GB2312" w:eastAsia="仿宋_GB2312"/>
          <w:color w:val="222222"/>
          <w:sz w:val="28"/>
          <w:szCs w:val="28"/>
        </w:rPr>
      </w:pPr>
      <w:r>
        <w:rPr>
          <w:rFonts w:ascii="仿宋_GB2312" w:eastAsia="仿宋_GB2312" w:hint="eastAsia"/>
          <w:color w:val="222222"/>
          <w:sz w:val="28"/>
          <w:szCs w:val="28"/>
        </w:rPr>
        <w:t>1.</w:t>
      </w:r>
      <w:r w:rsidR="00CC7C8E" w:rsidRPr="00CC7C8E">
        <w:rPr>
          <w:rFonts w:ascii="仿宋_GB2312" w:eastAsia="仿宋_GB2312" w:hint="eastAsia"/>
          <w:b/>
          <w:color w:val="222222"/>
          <w:sz w:val="28"/>
          <w:szCs w:val="28"/>
        </w:rPr>
        <w:t>公选课</w:t>
      </w:r>
      <w:r w:rsidR="00AF7318">
        <w:rPr>
          <w:rFonts w:ascii="仿宋_GB2312" w:eastAsia="仿宋_GB2312" w:hint="eastAsia"/>
          <w:b/>
          <w:color w:val="222222"/>
          <w:sz w:val="28"/>
          <w:szCs w:val="28"/>
        </w:rPr>
        <w:t>课</w:t>
      </w:r>
      <w:r w:rsidR="0024526C">
        <w:rPr>
          <w:rFonts w:ascii="仿宋_GB2312" w:eastAsia="仿宋_GB2312" w:hint="eastAsia"/>
          <w:b/>
          <w:color w:val="222222"/>
          <w:sz w:val="28"/>
          <w:szCs w:val="28"/>
        </w:rPr>
        <w:t>堂</w:t>
      </w:r>
      <w:r w:rsidR="00AF7318">
        <w:rPr>
          <w:rFonts w:ascii="仿宋_GB2312" w:eastAsia="仿宋_GB2312" w:hint="eastAsia"/>
          <w:b/>
          <w:color w:val="222222"/>
          <w:sz w:val="28"/>
          <w:szCs w:val="28"/>
        </w:rPr>
        <w:t>情况</w:t>
      </w:r>
      <w:r w:rsidR="008A4C6E" w:rsidRPr="008A4C6E">
        <w:rPr>
          <w:rFonts w:ascii="仿宋_GB2312" w:eastAsia="仿宋_GB2312" w:hint="eastAsia"/>
          <w:b/>
          <w:color w:val="222222"/>
          <w:sz w:val="28"/>
          <w:szCs w:val="28"/>
        </w:rPr>
        <w:t>：</w:t>
      </w:r>
      <w:r w:rsidR="00CC7C8E">
        <w:rPr>
          <w:rFonts w:ascii="仿宋_GB2312" w:eastAsia="仿宋_GB2312" w:hint="eastAsia"/>
          <w:color w:val="222222"/>
          <w:sz w:val="28"/>
          <w:szCs w:val="28"/>
        </w:rPr>
        <w:t>通过听课</w:t>
      </w:r>
      <w:r w:rsidR="00AF7318">
        <w:rPr>
          <w:rFonts w:ascii="仿宋_GB2312" w:eastAsia="仿宋_GB2312" w:hint="eastAsia"/>
          <w:color w:val="222222"/>
          <w:sz w:val="28"/>
          <w:szCs w:val="28"/>
        </w:rPr>
        <w:t>、</w:t>
      </w:r>
      <w:r w:rsidR="00CC7C8E">
        <w:rPr>
          <w:rFonts w:ascii="仿宋_GB2312" w:eastAsia="仿宋_GB2312" w:hint="eastAsia"/>
          <w:color w:val="222222"/>
          <w:sz w:val="28"/>
          <w:szCs w:val="28"/>
        </w:rPr>
        <w:t>看课</w:t>
      </w:r>
      <w:r w:rsidR="00AF7318">
        <w:rPr>
          <w:rFonts w:ascii="仿宋_GB2312" w:eastAsia="仿宋_GB2312" w:hint="eastAsia"/>
          <w:color w:val="222222"/>
          <w:sz w:val="28"/>
          <w:szCs w:val="28"/>
        </w:rPr>
        <w:t>，</w:t>
      </w:r>
      <w:r w:rsidR="005356D7" w:rsidRPr="002103CA">
        <w:rPr>
          <w:rFonts w:ascii="仿宋_GB2312" w:eastAsia="仿宋_GB2312" w:hint="eastAsia"/>
          <w:color w:val="222222"/>
          <w:sz w:val="28"/>
          <w:szCs w:val="28"/>
        </w:rPr>
        <w:t>了解本学院</w:t>
      </w:r>
      <w:r w:rsidR="00AF7318">
        <w:rPr>
          <w:rFonts w:ascii="仿宋_GB2312" w:eastAsia="仿宋_GB2312" w:hint="eastAsia"/>
          <w:color w:val="222222"/>
          <w:sz w:val="28"/>
          <w:szCs w:val="28"/>
        </w:rPr>
        <w:t>开设的所有公选课</w:t>
      </w:r>
      <w:r w:rsidR="005356D7" w:rsidRPr="002103CA">
        <w:rPr>
          <w:rFonts w:ascii="仿宋_GB2312" w:eastAsia="仿宋_GB2312" w:hint="eastAsia"/>
          <w:color w:val="222222"/>
          <w:sz w:val="28"/>
          <w:szCs w:val="28"/>
        </w:rPr>
        <w:t>的基本情况，包括老师对课程教学大纲和教学日历的</w:t>
      </w:r>
      <w:r w:rsidR="00A07FA4">
        <w:rPr>
          <w:rFonts w:ascii="仿宋_GB2312" w:eastAsia="仿宋_GB2312" w:hint="eastAsia"/>
          <w:color w:val="222222"/>
          <w:sz w:val="28"/>
          <w:szCs w:val="28"/>
        </w:rPr>
        <w:t>执行情况、课堂氛围、师生互动情况、学生到课率、抬头率</w:t>
      </w:r>
      <w:r w:rsidR="007842D5">
        <w:rPr>
          <w:rFonts w:ascii="仿宋_GB2312" w:eastAsia="仿宋_GB2312" w:hint="eastAsia"/>
          <w:color w:val="222222"/>
          <w:sz w:val="28"/>
          <w:szCs w:val="28"/>
        </w:rPr>
        <w:t>、</w:t>
      </w:r>
      <w:r w:rsidR="00A07FA4">
        <w:rPr>
          <w:rFonts w:ascii="仿宋_GB2312" w:eastAsia="仿宋_GB2312" w:hint="eastAsia"/>
          <w:color w:val="222222"/>
          <w:sz w:val="28"/>
          <w:szCs w:val="28"/>
        </w:rPr>
        <w:t>是否</w:t>
      </w:r>
      <w:r w:rsidR="005356D7" w:rsidRPr="002103CA">
        <w:rPr>
          <w:rFonts w:ascii="仿宋_GB2312" w:eastAsia="仿宋_GB2312" w:hint="eastAsia"/>
          <w:color w:val="222222"/>
          <w:sz w:val="28"/>
          <w:szCs w:val="28"/>
        </w:rPr>
        <w:t>课堂上</w:t>
      </w:r>
      <w:r w:rsidR="00A07FA4">
        <w:rPr>
          <w:rFonts w:ascii="仿宋_GB2312" w:eastAsia="仿宋_GB2312" w:hint="eastAsia"/>
          <w:color w:val="222222"/>
          <w:sz w:val="28"/>
          <w:szCs w:val="28"/>
        </w:rPr>
        <w:t>长</w:t>
      </w:r>
      <w:r w:rsidR="005356D7" w:rsidRPr="002103CA">
        <w:rPr>
          <w:rFonts w:ascii="仿宋_GB2312" w:eastAsia="仿宋_GB2312" w:hint="eastAsia"/>
          <w:color w:val="222222"/>
          <w:sz w:val="28"/>
          <w:szCs w:val="28"/>
        </w:rPr>
        <w:t>时间播放视频</w:t>
      </w:r>
      <w:r w:rsidR="007842D5">
        <w:rPr>
          <w:rFonts w:ascii="仿宋_GB2312" w:eastAsia="仿宋_GB2312" w:hint="eastAsia"/>
          <w:color w:val="222222"/>
          <w:sz w:val="28"/>
          <w:szCs w:val="28"/>
        </w:rPr>
        <w:t>等</w:t>
      </w:r>
      <w:r w:rsidR="005356D7" w:rsidRPr="002103CA">
        <w:rPr>
          <w:rFonts w:ascii="仿宋_GB2312" w:eastAsia="仿宋_GB2312" w:hint="eastAsia"/>
          <w:color w:val="222222"/>
          <w:sz w:val="28"/>
          <w:szCs w:val="28"/>
        </w:rPr>
        <w:t>。（特殊课程除外，参考表格见附件1）</w:t>
      </w:r>
    </w:p>
    <w:p w:rsidR="005356D7" w:rsidRPr="002103CA" w:rsidRDefault="00A14CA6" w:rsidP="00A14CA6">
      <w:pPr>
        <w:ind w:firstLineChars="200" w:firstLine="560"/>
        <w:rPr>
          <w:rFonts w:ascii="仿宋_GB2312" w:eastAsia="仿宋_GB2312"/>
          <w:color w:val="222222"/>
          <w:sz w:val="28"/>
          <w:szCs w:val="28"/>
        </w:rPr>
      </w:pPr>
      <w:r>
        <w:rPr>
          <w:rFonts w:ascii="仿宋_GB2312" w:eastAsia="仿宋_GB2312" w:hint="eastAsia"/>
          <w:color w:val="222222"/>
          <w:sz w:val="28"/>
          <w:szCs w:val="28"/>
        </w:rPr>
        <w:t>2.</w:t>
      </w:r>
      <w:r w:rsidR="00AF7318">
        <w:rPr>
          <w:rFonts w:ascii="仿宋_GB2312" w:eastAsia="仿宋_GB2312" w:hint="eastAsia"/>
          <w:b/>
          <w:color w:val="222222"/>
          <w:sz w:val="28"/>
          <w:szCs w:val="28"/>
        </w:rPr>
        <w:t>院级</w:t>
      </w:r>
      <w:r w:rsidR="00CC7C8E" w:rsidRPr="002103CA">
        <w:rPr>
          <w:rFonts w:ascii="仿宋_GB2312" w:eastAsia="仿宋_GB2312" w:hint="eastAsia"/>
          <w:b/>
          <w:color w:val="222222"/>
          <w:sz w:val="28"/>
          <w:szCs w:val="28"/>
        </w:rPr>
        <w:t>公选课</w:t>
      </w:r>
      <w:r w:rsidR="005356D7" w:rsidRPr="002103CA">
        <w:rPr>
          <w:rFonts w:ascii="仿宋_GB2312" w:eastAsia="仿宋_GB2312" w:hint="eastAsia"/>
          <w:b/>
          <w:color w:val="222222"/>
          <w:sz w:val="28"/>
          <w:szCs w:val="28"/>
        </w:rPr>
        <w:t>学</w:t>
      </w:r>
      <w:r w:rsidR="00CC7C8E" w:rsidRPr="002103CA">
        <w:rPr>
          <w:rFonts w:ascii="仿宋_GB2312" w:eastAsia="仿宋_GB2312" w:hint="eastAsia"/>
          <w:b/>
          <w:color w:val="222222"/>
          <w:sz w:val="28"/>
          <w:szCs w:val="28"/>
        </w:rPr>
        <w:t>生座谈会</w:t>
      </w:r>
      <w:r w:rsidR="00CC7C8E" w:rsidRPr="00A14CA6">
        <w:rPr>
          <w:rFonts w:ascii="仿宋_GB2312" w:eastAsia="仿宋_GB2312" w:hint="eastAsia"/>
          <w:b/>
          <w:color w:val="222222"/>
          <w:sz w:val="28"/>
          <w:szCs w:val="28"/>
        </w:rPr>
        <w:t>（含尔雅课程）</w:t>
      </w:r>
      <w:r>
        <w:rPr>
          <w:rFonts w:ascii="仿宋_GB2312" w:eastAsia="仿宋_GB2312" w:hint="eastAsia"/>
          <w:color w:val="222222"/>
          <w:sz w:val="28"/>
          <w:szCs w:val="28"/>
        </w:rPr>
        <w:t>：</w:t>
      </w:r>
      <w:r w:rsidR="005356D7" w:rsidRPr="002103CA">
        <w:rPr>
          <w:rFonts w:ascii="仿宋_GB2312" w:eastAsia="仿宋_GB2312" w:hint="eastAsia"/>
          <w:color w:val="222222"/>
          <w:sz w:val="28"/>
          <w:szCs w:val="28"/>
        </w:rPr>
        <w:t>了解</w:t>
      </w:r>
      <w:r w:rsidR="00424F4D">
        <w:rPr>
          <w:rFonts w:ascii="仿宋_GB2312" w:eastAsia="仿宋_GB2312" w:hint="eastAsia"/>
          <w:color w:val="222222"/>
          <w:sz w:val="28"/>
          <w:szCs w:val="28"/>
        </w:rPr>
        <w:t>本学院学生对全校</w:t>
      </w:r>
      <w:r w:rsidR="005356D7" w:rsidRPr="002103CA">
        <w:rPr>
          <w:rFonts w:ascii="仿宋_GB2312" w:eastAsia="仿宋_GB2312" w:hint="eastAsia"/>
          <w:color w:val="222222"/>
          <w:sz w:val="28"/>
          <w:szCs w:val="28"/>
        </w:rPr>
        <w:t>公选课（含尔雅课程）存在的问题及</w:t>
      </w:r>
      <w:r w:rsidR="00424F4D">
        <w:rPr>
          <w:rFonts w:ascii="仿宋_GB2312" w:eastAsia="仿宋_GB2312" w:hint="eastAsia"/>
          <w:color w:val="222222"/>
          <w:sz w:val="28"/>
          <w:szCs w:val="28"/>
        </w:rPr>
        <w:t>建议</w:t>
      </w:r>
      <w:r w:rsidR="005356D7" w:rsidRPr="002103CA">
        <w:rPr>
          <w:rFonts w:ascii="仿宋_GB2312" w:eastAsia="仿宋_GB2312" w:hint="eastAsia"/>
          <w:color w:val="222222"/>
          <w:sz w:val="28"/>
          <w:szCs w:val="28"/>
        </w:rPr>
        <w:t>。</w:t>
      </w:r>
    </w:p>
    <w:p w:rsidR="005356D7" w:rsidRPr="002103CA" w:rsidRDefault="00A14CA6" w:rsidP="002103CA">
      <w:pPr>
        <w:ind w:firstLineChars="200" w:firstLine="560"/>
        <w:rPr>
          <w:rFonts w:ascii="仿宋_GB2312" w:eastAsia="仿宋_GB2312"/>
          <w:color w:val="222222"/>
          <w:sz w:val="28"/>
          <w:szCs w:val="28"/>
        </w:rPr>
      </w:pPr>
      <w:r>
        <w:rPr>
          <w:rFonts w:ascii="仿宋_GB2312" w:eastAsia="仿宋_GB2312" w:hint="eastAsia"/>
          <w:color w:val="222222"/>
          <w:sz w:val="28"/>
          <w:szCs w:val="28"/>
        </w:rPr>
        <w:t>3.</w:t>
      </w:r>
      <w:r w:rsidRPr="00A14CA6">
        <w:rPr>
          <w:rFonts w:ascii="仿宋_GB2312" w:eastAsia="仿宋_GB2312" w:hint="eastAsia"/>
          <w:b/>
          <w:color w:val="222222"/>
          <w:sz w:val="28"/>
          <w:szCs w:val="28"/>
        </w:rPr>
        <w:t xml:space="preserve"> </w:t>
      </w:r>
      <w:r>
        <w:rPr>
          <w:rFonts w:ascii="仿宋_GB2312" w:eastAsia="仿宋_GB2312" w:hint="eastAsia"/>
          <w:b/>
          <w:color w:val="222222"/>
          <w:sz w:val="28"/>
          <w:szCs w:val="28"/>
        </w:rPr>
        <w:t>推荐1-3门优</w:t>
      </w:r>
      <w:r w:rsidRPr="002103CA">
        <w:rPr>
          <w:rFonts w:ascii="仿宋_GB2312" w:eastAsia="仿宋_GB2312" w:hint="eastAsia"/>
          <w:b/>
          <w:color w:val="222222"/>
          <w:sz w:val="28"/>
          <w:szCs w:val="28"/>
        </w:rPr>
        <w:t>质公选课</w:t>
      </w:r>
      <w:r>
        <w:rPr>
          <w:rFonts w:ascii="仿宋_GB2312" w:eastAsia="仿宋_GB2312" w:hint="eastAsia"/>
          <w:b/>
          <w:color w:val="222222"/>
          <w:sz w:val="28"/>
          <w:szCs w:val="28"/>
        </w:rPr>
        <w:t>：</w:t>
      </w:r>
      <w:r w:rsidR="005356D7" w:rsidRPr="002103CA">
        <w:rPr>
          <w:rFonts w:ascii="仿宋_GB2312" w:eastAsia="仿宋_GB2312" w:hint="eastAsia"/>
          <w:color w:val="222222"/>
          <w:sz w:val="28"/>
          <w:szCs w:val="28"/>
        </w:rPr>
        <w:t>通过看课、听课等多种途径，</w:t>
      </w:r>
      <w:r w:rsidR="007842D5">
        <w:rPr>
          <w:rFonts w:ascii="仿宋_GB2312" w:eastAsia="仿宋_GB2312" w:hint="eastAsia"/>
          <w:color w:val="222222"/>
          <w:sz w:val="28"/>
          <w:szCs w:val="28"/>
        </w:rPr>
        <w:t>对于</w:t>
      </w:r>
      <w:r w:rsidR="005356D7" w:rsidRPr="002103CA">
        <w:rPr>
          <w:rFonts w:ascii="仿宋_GB2312" w:eastAsia="仿宋_GB2312" w:hint="eastAsia"/>
          <w:color w:val="222222"/>
          <w:sz w:val="28"/>
          <w:szCs w:val="28"/>
        </w:rPr>
        <w:t>课堂氛围好</w:t>
      </w:r>
      <w:r w:rsidR="007842D5">
        <w:rPr>
          <w:rFonts w:ascii="仿宋_GB2312" w:eastAsia="仿宋_GB2312" w:hint="eastAsia"/>
          <w:color w:val="222222"/>
          <w:sz w:val="28"/>
          <w:szCs w:val="28"/>
        </w:rPr>
        <w:t>、</w:t>
      </w:r>
      <w:r w:rsidR="005356D7" w:rsidRPr="002103CA">
        <w:rPr>
          <w:rFonts w:ascii="仿宋_GB2312" w:eastAsia="仿宋_GB2312" w:hint="eastAsia"/>
          <w:color w:val="222222"/>
          <w:sz w:val="28"/>
          <w:szCs w:val="28"/>
        </w:rPr>
        <w:t>师生互动好</w:t>
      </w:r>
      <w:r w:rsidR="007842D5">
        <w:rPr>
          <w:rFonts w:ascii="仿宋_GB2312" w:eastAsia="仿宋_GB2312" w:hint="eastAsia"/>
          <w:color w:val="222222"/>
          <w:sz w:val="28"/>
          <w:szCs w:val="28"/>
        </w:rPr>
        <w:t>、</w:t>
      </w:r>
      <w:r w:rsidR="005356D7" w:rsidRPr="002103CA">
        <w:rPr>
          <w:rFonts w:ascii="仿宋_GB2312" w:eastAsia="仿宋_GB2312" w:hint="eastAsia"/>
          <w:color w:val="222222"/>
          <w:sz w:val="28"/>
          <w:szCs w:val="28"/>
        </w:rPr>
        <w:t>学生到课率，抬头率都比较</w:t>
      </w:r>
      <w:r w:rsidR="00A07FA4">
        <w:rPr>
          <w:rFonts w:ascii="仿宋_GB2312" w:eastAsia="仿宋_GB2312" w:hint="eastAsia"/>
          <w:color w:val="222222"/>
          <w:sz w:val="28"/>
          <w:szCs w:val="28"/>
        </w:rPr>
        <w:t>高</w:t>
      </w:r>
      <w:r w:rsidR="005356D7" w:rsidRPr="002103CA">
        <w:rPr>
          <w:rFonts w:ascii="仿宋_GB2312" w:eastAsia="仿宋_GB2312" w:hint="eastAsia"/>
          <w:color w:val="222222"/>
          <w:sz w:val="28"/>
          <w:szCs w:val="28"/>
        </w:rPr>
        <w:t>的课程，</w:t>
      </w:r>
      <w:r w:rsidR="005356D7" w:rsidRPr="002103CA">
        <w:rPr>
          <w:rFonts w:ascii="仿宋_GB2312" w:eastAsia="仿宋_GB2312" w:hint="eastAsia"/>
          <w:b/>
          <w:color w:val="222222"/>
          <w:sz w:val="28"/>
          <w:szCs w:val="28"/>
        </w:rPr>
        <w:t>推荐1-3门参加学校的优质公选课评比</w:t>
      </w:r>
      <w:r w:rsidR="005356D7" w:rsidRPr="002103CA">
        <w:rPr>
          <w:rFonts w:ascii="仿宋_GB2312" w:eastAsia="仿宋_GB2312" w:hint="eastAsia"/>
          <w:color w:val="222222"/>
          <w:sz w:val="28"/>
          <w:szCs w:val="28"/>
        </w:rPr>
        <w:t>。相反，对于教师不投入、课堂缺少管理、</w:t>
      </w:r>
      <w:r w:rsidR="00A07FA4">
        <w:rPr>
          <w:rFonts w:ascii="仿宋_GB2312" w:eastAsia="仿宋_GB2312" w:hint="eastAsia"/>
          <w:color w:val="222222"/>
          <w:sz w:val="28"/>
          <w:szCs w:val="28"/>
        </w:rPr>
        <w:t>到</w:t>
      </w:r>
      <w:r w:rsidR="005356D7" w:rsidRPr="002103CA">
        <w:rPr>
          <w:rFonts w:ascii="仿宋_GB2312" w:eastAsia="仿宋_GB2312" w:hint="eastAsia"/>
          <w:color w:val="222222"/>
          <w:sz w:val="28"/>
          <w:szCs w:val="28"/>
        </w:rPr>
        <w:t>课率低、抬头率低的课程，甚至长时间</w:t>
      </w:r>
      <w:r w:rsidR="00A07FA4">
        <w:rPr>
          <w:rFonts w:ascii="仿宋_GB2312" w:eastAsia="仿宋_GB2312" w:hint="eastAsia"/>
          <w:color w:val="222222"/>
          <w:sz w:val="28"/>
          <w:szCs w:val="28"/>
        </w:rPr>
        <w:t>播放</w:t>
      </w:r>
      <w:r w:rsidR="005356D7" w:rsidRPr="002103CA">
        <w:rPr>
          <w:rFonts w:ascii="仿宋_GB2312" w:eastAsia="仿宋_GB2312" w:hint="eastAsia"/>
          <w:color w:val="222222"/>
          <w:sz w:val="28"/>
          <w:szCs w:val="28"/>
        </w:rPr>
        <w:t>视频的课程，对这类课程的老师要作严格要求，在下学期的课堂申报中要严格把控。</w:t>
      </w:r>
    </w:p>
    <w:p w:rsidR="002F6994" w:rsidRDefault="00A14CA6" w:rsidP="002F6994">
      <w:pPr>
        <w:spacing w:line="360" w:lineRule="auto"/>
        <w:ind w:firstLineChars="200" w:firstLine="562"/>
        <w:rPr>
          <w:rFonts w:ascii="仿宋_GB2312" w:eastAsia="仿宋_GB2312"/>
          <w:b/>
          <w:color w:val="222222"/>
          <w:sz w:val="28"/>
          <w:szCs w:val="28"/>
        </w:rPr>
      </w:pPr>
      <w:r>
        <w:rPr>
          <w:rFonts w:ascii="仿宋_GB2312" w:eastAsia="仿宋_GB2312" w:hint="eastAsia"/>
          <w:b/>
          <w:color w:val="222222"/>
          <w:sz w:val="28"/>
          <w:szCs w:val="28"/>
        </w:rPr>
        <w:t>（二）</w:t>
      </w:r>
      <w:r w:rsidR="002F6994" w:rsidRPr="002F6994">
        <w:rPr>
          <w:rFonts w:ascii="仿宋_GB2312" w:eastAsia="仿宋_GB2312" w:hint="eastAsia"/>
          <w:b/>
          <w:color w:val="222222"/>
          <w:sz w:val="28"/>
          <w:szCs w:val="28"/>
        </w:rPr>
        <w:t>学校</w:t>
      </w:r>
      <w:r w:rsidR="002103CA">
        <w:rPr>
          <w:rFonts w:ascii="仿宋_GB2312" w:eastAsia="仿宋_GB2312" w:hint="eastAsia"/>
          <w:b/>
          <w:color w:val="222222"/>
          <w:sz w:val="28"/>
          <w:szCs w:val="28"/>
        </w:rPr>
        <w:t>层面</w:t>
      </w:r>
      <w:r w:rsidR="002F6994">
        <w:rPr>
          <w:rFonts w:ascii="仿宋_GB2312" w:eastAsia="仿宋_GB2312" w:hint="eastAsia"/>
          <w:b/>
          <w:color w:val="222222"/>
          <w:sz w:val="28"/>
          <w:szCs w:val="28"/>
        </w:rPr>
        <w:t>（10-1</w:t>
      </w:r>
      <w:r w:rsidR="00815E09">
        <w:rPr>
          <w:rFonts w:ascii="仿宋_GB2312" w:eastAsia="仿宋_GB2312" w:hint="eastAsia"/>
          <w:b/>
          <w:color w:val="222222"/>
          <w:sz w:val="28"/>
          <w:szCs w:val="28"/>
        </w:rPr>
        <w:t>3</w:t>
      </w:r>
      <w:r w:rsidR="002F6994">
        <w:rPr>
          <w:rFonts w:ascii="仿宋_GB2312" w:eastAsia="仿宋_GB2312" w:hint="eastAsia"/>
          <w:b/>
          <w:color w:val="222222"/>
          <w:sz w:val="28"/>
          <w:szCs w:val="28"/>
        </w:rPr>
        <w:t>周）</w:t>
      </w:r>
    </w:p>
    <w:p w:rsidR="002F6994" w:rsidRDefault="00A14CA6" w:rsidP="00A07FA4">
      <w:pPr>
        <w:spacing w:line="360" w:lineRule="auto"/>
        <w:ind w:firstLineChars="200" w:firstLine="560"/>
        <w:rPr>
          <w:rFonts w:ascii="仿宋_GB2312" w:eastAsia="仿宋_GB2312"/>
          <w:color w:val="222222"/>
          <w:sz w:val="28"/>
          <w:szCs w:val="28"/>
        </w:rPr>
      </w:pPr>
      <w:r>
        <w:rPr>
          <w:rFonts w:ascii="仿宋_GB2312" w:eastAsia="仿宋_GB2312" w:hint="eastAsia"/>
          <w:color w:val="222222"/>
          <w:sz w:val="28"/>
          <w:szCs w:val="28"/>
        </w:rPr>
        <w:lastRenderedPageBreak/>
        <w:t>1.</w:t>
      </w:r>
      <w:r w:rsidR="002F6994" w:rsidRPr="002F6994">
        <w:rPr>
          <w:rFonts w:ascii="仿宋_GB2312" w:eastAsia="仿宋_GB2312" w:hint="eastAsia"/>
          <w:b/>
          <w:color w:val="222222"/>
          <w:sz w:val="28"/>
          <w:szCs w:val="28"/>
        </w:rPr>
        <w:t>公选课</w:t>
      </w:r>
      <w:r w:rsidR="002F6994">
        <w:rPr>
          <w:rFonts w:ascii="仿宋_GB2312" w:eastAsia="仿宋_GB2312" w:hint="eastAsia"/>
          <w:b/>
          <w:color w:val="222222"/>
          <w:sz w:val="28"/>
          <w:szCs w:val="28"/>
        </w:rPr>
        <w:t>巡察：</w:t>
      </w:r>
      <w:r w:rsidR="002F6994">
        <w:rPr>
          <w:rFonts w:ascii="仿宋_GB2312" w:eastAsia="仿宋_GB2312" w:hint="eastAsia"/>
          <w:color w:val="222222"/>
          <w:sz w:val="28"/>
          <w:szCs w:val="28"/>
        </w:rPr>
        <w:t>由教务部</w:t>
      </w:r>
      <w:r w:rsidR="00CC7C8E">
        <w:rPr>
          <w:rFonts w:ascii="仿宋_GB2312" w:eastAsia="仿宋_GB2312" w:hint="eastAsia"/>
          <w:color w:val="222222"/>
          <w:sz w:val="28"/>
          <w:szCs w:val="28"/>
        </w:rPr>
        <w:t>（督导办）</w:t>
      </w:r>
      <w:r w:rsidR="002103CA">
        <w:rPr>
          <w:rFonts w:ascii="仿宋_GB2312" w:eastAsia="仿宋_GB2312" w:hint="eastAsia"/>
          <w:color w:val="222222"/>
          <w:sz w:val="28"/>
          <w:szCs w:val="28"/>
        </w:rPr>
        <w:t>组织期中教学检查小组（教务部领导、校督导</w:t>
      </w:r>
      <w:r w:rsidR="002F6994">
        <w:rPr>
          <w:rFonts w:ascii="仿宋_GB2312" w:eastAsia="仿宋_GB2312" w:hint="eastAsia"/>
          <w:color w:val="222222"/>
          <w:sz w:val="28"/>
          <w:szCs w:val="28"/>
        </w:rPr>
        <w:t>）对全校</w:t>
      </w:r>
      <w:r w:rsidR="00A07FA4">
        <w:rPr>
          <w:rFonts w:ascii="仿宋_GB2312" w:eastAsia="仿宋_GB2312" w:hint="eastAsia"/>
          <w:color w:val="222222"/>
          <w:sz w:val="28"/>
          <w:szCs w:val="28"/>
        </w:rPr>
        <w:t>所有</w:t>
      </w:r>
      <w:r w:rsidR="002F6994">
        <w:rPr>
          <w:rFonts w:ascii="仿宋_GB2312" w:eastAsia="仿宋_GB2312" w:hint="eastAsia"/>
          <w:color w:val="222222"/>
          <w:sz w:val="28"/>
          <w:szCs w:val="28"/>
        </w:rPr>
        <w:t>公选课进行巡察。</w:t>
      </w:r>
    </w:p>
    <w:p w:rsidR="002F6994" w:rsidRPr="00A9504E" w:rsidRDefault="00A14CA6" w:rsidP="00A07FA4">
      <w:pPr>
        <w:spacing w:line="360" w:lineRule="auto"/>
        <w:ind w:firstLineChars="200" w:firstLine="560"/>
        <w:rPr>
          <w:rFonts w:ascii="仿宋_GB2312" w:eastAsia="仿宋_GB2312"/>
          <w:color w:val="222222"/>
          <w:sz w:val="28"/>
          <w:szCs w:val="28"/>
        </w:rPr>
      </w:pPr>
      <w:r>
        <w:rPr>
          <w:rFonts w:ascii="仿宋_GB2312" w:eastAsia="仿宋_GB2312" w:hint="eastAsia"/>
          <w:color w:val="222222"/>
          <w:sz w:val="28"/>
          <w:szCs w:val="28"/>
        </w:rPr>
        <w:t>2.</w:t>
      </w:r>
      <w:r w:rsidR="00AF7318">
        <w:rPr>
          <w:rFonts w:ascii="仿宋_GB2312" w:eastAsia="仿宋_GB2312" w:hint="eastAsia"/>
          <w:b/>
          <w:color w:val="222222"/>
          <w:sz w:val="28"/>
          <w:szCs w:val="28"/>
        </w:rPr>
        <w:t>校级</w:t>
      </w:r>
      <w:r w:rsidR="002F6994" w:rsidRPr="002F6994">
        <w:rPr>
          <w:rFonts w:ascii="仿宋_GB2312" w:eastAsia="仿宋_GB2312" w:hint="eastAsia"/>
          <w:b/>
          <w:color w:val="222222"/>
          <w:sz w:val="28"/>
          <w:szCs w:val="28"/>
        </w:rPr>
        <w:t>公选课师生座谈会：</w:t>
      </w:r>
      <w:r w:rsidR="002F6994">
        <w:rPr>
          <w:rFonts w:ascii="仿宋_GB2312" w:eastAsia="仿宋_GB2312" w:hint="eastAsia"/>
          <w:color w:val="222222"/>
          <w:sz w:val="28"/>
          <w:szCs w:val="28"/>
        </w:rPr>
        <w:t>学校组织公选课师生座谈会，深入了解公选课现状，</w:t>
      </w:r>
      <w:r w:rsidR="00A9504E" w:rsidRPr="00A9504E">
        <w:rPr>
          <w:rFonts w:ascii="仿宋_GB2312" w:eastAsia="仿宋_GB2312" w:hint="eastAsia"/>
          <w:color w:val="222222"/>
          <w:sz w:val="28"/>
          <w:szCs w:val="28"/>
        </w:rPr>
        <w:t>听取任课教师的教学体会以及学生对教师教学工作的意见和建议</w:t>
      </w:r>
      <w:r w:rsidR="00A9504E">
        <w:rPr>
          <w:rFonts w:ascii="仿宋_GB2312" w:eastAsia="仿宋_GB2312" w:hint="eastAsia"/>
          <w:color w:val="222222"/>
          <w:sz w:val="28"/>
          <w:szCs w:val="28"/>
        </w:rPr>
        <w:t>，</w:t>
      </w:r>
      <w:r w:rsidR="00A9504E" w:rsidRPr="00A9504E">
        <w:rPr>
          <w:rFonts w:ascii="仿宋_GB2312" w:eastAsia="仿宋_GB2312" w:hint="eastAsia"/>
          <w:color w:val="222222"/>
          <w:sz w:val="28"/>
          <w:szCs w:val="28"/>
        </w:rPr>
        <w:t>为师生交流互动搭建平台</w:t>
      </w:r>
      <w:r w:rsidR="00A9504E">
        <w:rPr>
          <w:rFonts w:ascii="仿宋_GB2312" w:eastAsia="仿宋_GB2312" w:hint="eastAsia"/>
          <w:color w:val="222222"/>
          <w:sz w:val="28"/>
          <w:szCs w:val="28"/>
        </w:rPr>
        <w:t>。</w:t>
      </w:r>
      <w:r w:rsidR="002F6994">
        <w:rPr>
          <w:rFonts w:ascii="仿宋_GB2312" w:eastAsia="仿宋_GB2312" w:hint="eastAsia"/>
          <w:color w:val="222222"/>
          <w:sz w:val="28"/>
          <w:szCs w:val="28"/>
        </w:rPr>
        <w:t>（</w:t>
      </w:r>
      <w:r w:rsidR="002F6994" w:rsidRPr="001A7B18">
        <w:rPr>
          <w:rFonts w:ascii="仿宋_GB2312" w:eastAsia="仿宋_GB2312" w:hint="eastAsia"/>
          <w:b/>
          <w:color w:val="222222"/>
          <w:sz w:val="28"/>
          <w:szCs w:val="28"/>
        </w:rPr>
        <w:t>具体</w:t>
      </w:r>
      <w:r w:rsidR="00424F4D">
        <w:rPr>
          <w:rFonts w:ascii="仿宋_GB2312" w:eastAsia="仿宋_GB2312" w:hint="eastAsia"/>
          <w:b/>
          <w:color w:val="222222"/>
          <w:sz w:val="28"/>
          <w:szCs w:val="28"/>
        </w:rPr>
        <w:t>安排</w:t>
      </w:r>
      <w:r w:rsidR="002F6994" w:rsidRPr="001A7B18">
        <w:rPr>
          <w:rFonts w:ascii="仿宋_GB2312" w:eastAsia="仿宋_GB2312" w:hint="eastAsia"/>
          <w:b/>
          <w:color w:val="222222"/>
          <w:sz w:val="28"/>
          <w:szCs w:val="28"/>
        </w:rPr>
        <w:t>另行通知</w:t>
      </w:r>
      <w:r w:rsidR="002F6994">
        <w:rPr>
          <w:rFonts w:ascii="仿宋_GB2312" w:eastAsia="仿宋_GB2312" w:hint="eastAsia"/>
          <w:color w:val="222222"/>
          <w:sz w:val="28"/>
          <w:szCs w:val="28"/>
        </w:rPr>
        <w:t>）</w:t>
      </w:r>
    </w:p>
    <w:p w:rsidR="002F6994" w:rsidRDefault="00A14CA6" w:rsidP="00A07FA4">
      <w:pPr>
        <w:spacing w:line="360" w:lineRule="auto"/>
        <w:ind w:firstLineChars="200" w:firstLine="562"/>
        <w:rPr>
          <w:rFonts w:ascii="仿宋_GB2312" w:eastAsia="仿宋_GB2312"/>
          <w:color w:val="222222"/>
          <w:sz w:val="28"/>
          <w:szCs w:val="28"/>
        </w:rPr>
      </w:pPr>
      <w:r>
        <w:rPr>
          <w:rFonts w:ascii="仿宋_GB2312" w:eastAsia="仿宋_GB2312" w:hint="eastAsia"/>
          <w:b/>
          <w:color w:val="222222"/>
          <w:sz w:val="28"/>
          <w:szCs w:val="28"/>
        </w:rPr>
        <w:t>3.</w:t>
      </w:r>
      <w:r w:rsidR="00F96EA9" w:rsidRPr="00F96EA9">
        <w:rPr>
          <w:rFonts w:ascii="仿宋_GB2312" w:eastAsia="仿宋_GB2312" w:hint="eastAsia"/>
          <w:b/>
          <w:color w:val="222222"/>
          <w:sz w:val="28"/>
          <w:szCs w:val="28"/>
        </w:rPr>
        <w:t>公选课</w:t>
      </w:r>
      <w:r w:rsidR="009E260A">
        <w:rPr>
          <w:rFonts w:ascii="仿宋_GB2312" w:eastAsia="仿宋_GB2312" w:hint="eastAsia"/>
          <w:b/>
          <w:color w:val="222222"/>
          <w:sz w:val="28"/>
          <w:szCs w:val="28"/>
        </w:rPr>
        <w:t>优质课程</w:t>
      </w:r>
      <w:r w:rsidR="00F96EA9" w:rsidRPr="00F96EA9">
        <w:rPr>
          <w:rFonts w:ascii="仿宋_GB2312" w:eastAsia="仿宋_GB2312" w:hint="eastAsia"/>
          <w:b/>
          <w:color w:val="222222"/>
          <w:sz w:val="28"/>
          <w:szCs w:val="28"/>
        </w:rPr>
        <w:t>评比</w:t>
      </w:r>
      <w:r w:rsidR="002F6994">
        <w:rPr>
          <w:rFonts w:ascii="仿宋_GB2312" w:eastAsia="仿宋_GB2312" w:hint="eastAsia"/>
          <w:b/>
          <w:color w:val="222222"/>
          <w:sz w:val="28"/>
          <w:szCs w:val="28"/>
        </w:rPr>
        <w:t>：</w:t>
      </w:r>
      <w:r w:rsidR="00C3270A">
        <w:rPr>
          <w:rFonts w:ascii="仿宋_GB2312" w:eastAsia="仿宋_GB2312" w:hint="eastAsia"/>
          <w:color w:val="222222"/>
          <w:sz w:val="28"/>
          <w:szCs w:val="28"/>
        </w:rPr>
        <w:t>由教务部</w:t>
      </w:r>
      <w:r w:rsidR="00C13E36">
        <w:rPr>
          <w:rFonts w:ascii="仿宋_GB2312" w:eastAsia="仿宋_GB2312" w:hint="eastAsia"/>
          <w:color w:val="222222"/>
          <w:sz w:val="28"/>
          <w:szCs w:val="28"/>
        </w:rPr>
        <w:t>组织</w:t>
      </w:r>
      <w:r w:rsidR="00424F4D">
        <w:rPr>
          <w:rFonts w:ascii="仿宋_GB2312" w:eastAsia="仿宋_GB2312" w:hint="eastAsia"/>
          <w:color w:val="222222"/>
          <w:sz w:val="28"/>
          <w:szCs w:val="28"/>
        </w:rPr>
        <w:t>对学院推荐的优质公选课进行</w:t>
      </w:r>
      <w:r w:rsidR="00C13E36" w:rsidRPr="002F6994">
        <w:rPr>
          <w:rFonts w:ascii="仿宋_GB2312" w:eastAsia="仿宋_GB2312" w:hint="eastAsia"/>
          <w:color w:val="222222"/>
          <w:sz w:val="28"/>
          <w:szCs w:val="28"/>
        </w:rPr>
        <w:t>评比</w:t>
      </w:r>
      <w:r w:rsidR="00C13E36">
        <w:rPr>
          <w:rFonts w:ascii="仿宋_GB2312" w:eastAsia="仿宋_GB2312" w:hint="eastAsia"/>
          <w:color w:val="222222"/>
          <w:sz w:val="28"/>
          <w:szCs w:val="28"/>
        </w:rPr>
        <w:t>，评选</w:t>
      </w:r>
      <w:r w:rsidR="008C56EA">
        <w:rPr>
          <w:rFonts w:ascii="仿宋_GB2312" w:eastAsia="仿宋_GB2312" w:hint="eastAsia"/>
          <w:color w:val="222222"/>
          <w:sz w:val="28"/>
          <w:szCs w:val="28"/>
        </w:rPr>
        <w:t>出</w:t>
      </w:r>
      <w:r w:rsidR="00815E09">
        <w:rPr>
          <w:rFonts w:ascii="仿宋_GB2312" w:eastAsia="仿宋_GB2312" w:hint="eastAsia"/>
          <w:color w:val="222222"/>
          <w:sz w:val="28"/>
          <w:szCs w:val="28"/>
        </w:rPr>
        <w:t>若干门优质</w:t>
      </w:r>
      <w:r w:rsidR="008C56EA">
        <w:rPr>
          <w:rFonts w:ascii="仿宋_GB2312" w:eastAsia="仿宋_GB2312" w:hint="eastAsia"/>
          <w:color w:val="222222"/>
          <w:sz w:val="28"/>
          <w:szCs w:val="28"/>
        </w:rPr>
        <w:t>公选课</w:t>
      </w:r>
      <w:r w:rsidR="00C13E36">
        <w:rPr>
          <w:rFonts w:ascii="仿宋_GB2312" w:eastAsia="仿宋_GB2312" w:hint="eastAsia"/>
          <w:color w:val="222222"/>
          <w:sz w:val="28"/>
          <w:szCs w:val="28"/>
        </w:rPr>
        <w:t>。</w:t>
      </w:r>
      <w:r w:rsidR="002F6994">
        <w:rPr>
          <w:rFonts w:ascii="仿宋_GB2312" w:eastAsia="仿宋_GB2312" w:hint="eastAsia"/>
          <w:color w:val="222222"/>
          <w:sz w:val="28"/>
          <w:szCs w:val="28"/>
        </w:rPr>
        <w:t>（</w:t>
      </w:r>
      <w:r w:rsidR="002F6994" w:rsidRPr="007842D5">
        <w:rPr>
          <w:rFonts w:ascii="仿宋_GB2312" w:eastAsia="仿宋_GB2312" w:hint="eastAsia"/>
          <w:b/>
          <w:color w:val="222222"/>
          <w:sz w:val="28"/>
          <w:szCs w:val="28"/>
        </w:rPr>
        <w:t>具体通知另发</w:t>
      </w:r>
      <w:r w:rsidR="002F6994">
        <w:rPr>
          <w:rFonts w:ascii="仿宋_GB2312" w:eastAsia="仿宋_GB2312" w:hint="eastAsia"/>
          <w:color w:val="222222"/>
          <w:sz w:val="28"/>
          <w:szCs w:val="28"/>
        </w:rPr>
        <w:t>）</w:t>
      </w:r>
    </w:p>
    <w:p w:rsidR="004A1F74" w:rsidRDefault="00C3270A" w:rsidP="002F6994">
      <w:pPr>
        <w:spacing w:line="360" w:lineRule="auto"/>
        <w:ind w:firstLineChars="200" w:firstLine="562"/>
        <w:rPr>
          <w:rFonts w:ascii="仿宋_GB2312" w:eastAsia="仿宋_GB2312" w:hAnsi="宋体"/>
          <w:b/>
          <w:color w:val="000000"/>
          <w:sz w:val="28"/>
          <w:szCs w:val="28"/>
        </w:rPr>
      </w:pPr>
      <w:r>
        <w:rPr>
          <w:rFonts w:ascii="仿宋_GB2312" w:eastAsia="仿宋_GB2312" w:hAnsi="宋体" w:hint="eastAsia"/>
          <w:b/>
          <w:color w:val="000000"/>
          <w:sz w:val="28"/>
          <w:szCs w:val="28"/>
        </w:rPr>
        <w:t>二</w:t>
      </w:r>
      <w:r w:rsidR="003E7AEA" w:rsidRPr="00301CDA">
        <w:rPr>
          <w:rFonts w:ascii="仿宋_GB2312" w:eastAsia="仿宋_GB2312" w:hAnsi="宋体" w:hint="eastAsia"/>
          <w:b/>
          <w:color w:val="000000"/>
          <w:sz w:val="28"/>
          <w:szCs w:val="28"/>
        </w:rPr>
        <w:t>、</w:t>
      </w:r>
      <w:r w:rsidR="005D69E3">
        <w:rPr>
          <w:rFonts w:ascii="仿宋_GB2312" w:eastAsia="仿宋_GB2312" w:hAnsi="宋体" w:hint="eastAsia"/>
          <w:b/>
          <w:color w:val="000000"/>
          <w:sz w:val="28"/>
          <w:szCs w:val="28"/>
        </w:rPr>
        <w:t>材料</w:t>
      </w:r>
      <w:r w:rsidR="005A0330">
        <w:rPr>
          <w:rFonts w:ascii="仿宋_GB2312" w:eastAsia="仿宋_GB2312" w:hAnsi="宋体" w:hint="eastAsia"/>
          <w:b/>
          <w:color w:val="000000"/>
          <w:sz w:val="28"/>
          <w:szCs w:val="28"/>
        </w:rPr>
        <w:t>上报</w:t>
      </w:r>
      <w:r w:rsidR="005D69E3">
        <w:rPr>
          <w:rFonts w:ascii="仿宋_GB2312" w:eastAsia="仿宋_GB2312" w:hAnsi="宋体" w:hint="eastAsia"/>
          <w:b/>
          <w:color w:val="000000"/>
          <w:sz w:val="28"/>
          <w:szCs w:val="28"/>
        </w:rPr>
        <w:t>要求</w:t>
      </w:r>
    </w:p>
    <w:p w:rsidR="00AF7318" w:rsidRDefault="00AE3735" w:rsidP="00AF7318">
      <w:pPr>
        <w:spacing w:line="360" w:lineRule="auto"/>
        <w:ind w:firstLineChars="200" w:firstLine="560"/>
        <w:rPr>
          <w:rFonts w:ascii="仿宋_GB2312" w:eastAsia="仿宋_GB2312"/>
          <w:color w:val="222222"/>
          <w:sz w:val="28"/>
          <w:szCs w:val="28"/>
        </w:rPr>
      </w:pPr>
      <w:r>
        <w:rPr>
          <w:rFonts w:ascii="仿宋_GB2312" w:eastAsia="仿宋_GB2312" w:hint="eastAsia"/>
          <w:color w:val="222222"/>
          <w:sz w:val="28"/>
          <w:szCs w:val="28"/>
        </w:rPr>
        <w:t>1</w:t>
      </w:r>
      <w:r w:rsidR="00AF7318">
        <w:rPr>
          <w:rFonts w:ascii="仿宋_GB2312" w:eastAsia="仿宋_GB2312" w:hint="eastAsia"/>
          <w:color w:val="222222"/>
          <w:sz w:val="28"/>
          <w:szCs w:val="28"/>
        </w:rPr>
        <w:t>.</w:t>
      </w:r>
      <w:r w:rsidR="00A14CA6" w:rsidRPr="00A14CA6">
        <w:rPr>
          <w:rFonts w:ascii="仿宋_GB2312" w:eastAsia="仿宋_GB2312" w:hint="eastAsia"/>
          <w:b/>
          <w:color w:val="222222"/>
          <w:sz w:val="28"/>
          <w:szCs w:val="28"/>
        </w:rPr>
        <w:t>公选课</w:t>
      </w:r>
      <w:r>
        <w:rPr>
          <w:rFonts w:ascii="仿宋_GB2312" w:eastAsia="仿宋_GB2312" w:hint="eastAsia"/>
          <w:b/>
          <w:color w:val="222222"/>
          <w:sz w:val="28"/>
          <w:szCs w:val="28"/>
        </w:rPr>
        <w:t>看课听课</w:t>
      </w:r>
      <w:r w:rsidR="00A14CA6" w:rsidRPr="00A14CA6">
        <w:rPr>
          <w:rFonts w:ascii="仿宋_GB2312" w:eastAsia="仿宋_GB2312" w:hint="eastAsia"/>
          <w:b/>
          <w:color w:val="222222"/>
          <w:sz w:val="28"/>
          <w:szCs w:val="28"/>
        </w:rPr>
        <w:t>安排及结果</w:t>
      </w:r>
      <w:r w:rsidR="00B2642A" w:rsidRPr="00A07FA4">
        <w:rPr>
          <w:rFonts w:ascii="仿宋_GB2312" w:eastAsia="仿宋_GB2312" w:hint="eastAsia"/>
          <w:color w:val="222222"/>
          <w:sz w:val="28"/>
          <w:szCs w:val="28"/>
        </w:rPr>
        <w:t>（</w:t>
      </w:r>
      <w:r>
        <w:rPr>
          <w:rFonts w:ascii="仿宋_GB2312" w:eastAsia="仿宋_GB2312" w:hint="eastAsia"/>
          <w:color w:val="222222"/>
          <w:sz w:val="28"/>
          <w:szCs w:val="28"/>
        </w:rPr>
        <w:t>参考</w:t>
      </w:r>
      <w:r w:rsidR="00B2642A" w:rsidRPr="00A07FA4">
        <w:rPr>
          <w:rFonts w:ascii="仿宋_GB2312" w:eastAsia="仿宋_GB2312" w:hint="eastAsia"/>
          <w:color w:val="222222"/>
          <w:sz w:val="28"/>
          <w:szCs w:val="28"/>
        </w:rPr>
        <w:t>附件1）</w:t>
      </w:r>
    </w:p>
    <w:p w:rsidR="00AF7318" w:rsidRDefault="00AE3735" w:rsidP="00AF7318">
      <w:pPr>
        <w:spacing w:line="360" w:lineRule="auto"/>
        <w:ind w:firstLineChars="200" w:firstLine="560"/>
        <w:rPr>
          <w:rFonts w:ascii="仿宋_GB2312" w:eastAsia="仿宋_GB2312"/>
          <w:color w:val="222222"/>
          <w:sz w:val="28"/>
          <w:szCs w:val="28"/>
        </w:rPr>
      </w:pPr>
      <w:r>
        <w:rPr>
          <w:rFonts w:ascii="仿宋_GB2312" w:eastAsia="仿宋_GB2312" w:hint="eastAsia"/>
          <w:color w:val="222222"/>
          <w:sz w:val="28"/>
          <w:szCs w:val="28"/>
        </w:rPr>
        <w:t>2</w:t>
      </w:r>
      <w:r w:rsidR="00AF7318">
        <w:rPr>
          <w:rFonts w:ascii="仿宋_GB2312" w:eastAsia="仿宋_GB2312" w:hint="eastAsia"/>
          <w:color w:val="222222"/>
          <w:sz w:val="28"/>
          <w:szCs w:val="28"/>
        </w:rPr>
        <w:t>.</w:t>
      </w:r>
      <w:r w:rsidR="00A14CA6" w:rsidRPr="00A14CA6">
        <w:rPr>
          <w:rFonts w:ascii="仿宋_GB2312" w:eastAsia="仿宋_GB2312" w:hint="eastAsia"/>
          <w:b/>
          <w:color w:val="222222"/>
          <w:sz w:val="28"/>
          <w:szCs w:val="28"/>
        </w:rPr>
        <w:t>学生座谈会纪要</w:t>
      </w:r>
    </w:p>
    <w:p w:rsidR="00A14CA6" w:rsidRDefault="00AE3735" w:rsidP="00AF7318">
      <w:pPr>
        <w:spacing w:line="360" w:lineRule="auto"/>
        <w:ind w:firstLineChars="200" w:firstLine="560"/>
        <w:rPr>
          <w:rFonts w:ascii="仿宋_GB2312" w:eastAsia="仿宋_GB2312"/>
          <w:color w:val="222222"/>
          <w:sz w:val="28"/>
          <w:szCs w:val="28"/>
        </w:rPr>
      </w:pPr>
      <w:r>
        <w:rPr>
          <w:rFonts w:ascii="仿宋_GB2312" w:eastAsia="仿宋_GB2312" w:hint="eastAsia"/>
          <w:color w:val="222222"/>
          <w:sz w:val="28"/>
          <w:szCs w:val="28"/>
        </w:rPr>
        <w:t>3</w:t>
      </w:r>
      <w:r w:rsidR="00AF7318">
        <w:rPr>
          <w:rFonts w:ascii="仿宋_GB2312" w:eastAsia="仿宋_GB2312" w:hint="eastAsia"/>
          <w:color w:val="222222"/>
          <w:sz w:val="28"/>
          <w:szCs w:val="28"/>
        </w:rPr>
        <w:t>.</w:t>
      </w:r>
      <w:r w:rsidR="00A14CA6" w:rsidRPr="00A14CA6">
        <w:rPr>
          <w:rFonts w:ascii="仿宋_GB2312" w:eastAsia="仿宋_GB2312" w:hint="eastAsia"/>
          <w:b/>
          <w:color w:val="222222"/>
          <w:sz w:val="28"/>
          <w:szCs w:val="28"/>
        </w:rPr>
        <w:t>公选课整改意见及方案</w:t>
      </w:r>
      <w:r w:rsidR="00A14CA6" w:rsidRPr="00A14CA6">
        <w:rPr>
          <w:rFonts w:ascii="仿宋_GB2312" w:eastAsia="仿宋_GB2312" w:hint="eastAsia"/>
          <w:color w:val="222222"/>
          <w:sz w:val="28"/>
          <w:szCs w:val="28"/>
        </w:rPr>
        <w:t>（对学院所开课程、对学校层面等）</w:t>
      </w:r>
    </w:p>
    <w:p w:rsidR="00AE3735" w:rsidRPr="00AE3735" w:rsidRDefault="00AE3735" w:rsidP="00AE3735">
      <w:pPr>
        <w:spacing w:line="360" w:lineRule="auto"/>
        <w:ind w:firstLineChars="200" w:firstLine="560"/>
        <w:rPr>
          <w:rFonts w:ascii="仿宋_GB2312" w:eastAsia="仿宋_GB2312" w:hAnsi="宋体"/>
          <w:b/>
          <w:color w:val="000000"/>
          <w:sz w:val="28"/>
          <w:szCs w:val="28"/>
        </w:rPr>
      </w:pPr>
      <w:r>
        <w:rPr>
          <w:rFonts w:ascii="仿宋_GB2312" w:eastAsia="仿宋_GB2312" w:hint="eastAsia"/>
          <w:color w:val="222222"/>
          <w:sz w:val="28"/>
          <w:szCs w:val="28"/>
        </w:rPr>
        <w:t>4.</w:t>
      </w:r>
      <w:r>
        <w:rPr>
          <w:rFonts w:ascii="仿宋_GB2312" w:eastAsia="仿宋_GB2312" w:hint="eastAsia"/>
          <w:b/>
          <w:color w:val="222222"/>
          <w:sz w:val="28"/>
          <w:szCs w:val="28"/>
        </w:rPr>
        <w:t>公选课优质课程推荐表</w:t>
      </w:r>
      <w:r w:rsidRPr="00424F4D">
        <w:rPr>
          <w:rFonts w:ascii="仿宋_GB2312" w:eastAsia="仿宋_GB2312" w:hint="eastAsia"/>
          <w:color w:val="222222"/>
          <w:sz w:val="28"/>
          <w:szCs w:val="28"/>
        </w:rPr>
        <w:t>（见附件2）</w:t>
      </w:r>
    </w:p>
    <w:p w:rsidR="00AF7318" w:rsidRPr="00AF7318" w:rsidRDefault="00AF7318" w:rsidP="00AF7318">
      <w:pPr>
        <w:spacing w:line="360" w:lineRule="auto"/>
        <w:ind w:firstLineChars="200" w:firstLine="560"/>
        <w:rPr>
          <w:rFonts w:ascii="仿宋_GB2312" w:eastAsia="仿宋_GB2312"/>
          <w:color w:val="222222"/>
          <w:sz w:val="28"/>
          <w:szCs w:val="28"/>
        </w:rPr>
      </w:pPr>
      <w:r>
        <w:rPr>
          <w:rFonts w:ascii="仿宋_GB2312" w:eastAsia="仿宋_GB2312" w:hint="eastAsia"/>
          <w:color w:val="222222"/>
          <w:sz w:val="28"/>
          <w:szCs w:val="28"/>
        </w:rPr>
        <w:t>各学院于</w:t>
      </w:r>
      <w:r w:rsidRPr="00C50BDB">
        <w:rPr>
          <w:rFonts w:ascii="仿宋_GB2312" w:eastAsia="仿宋_GB2312" w:hint="eastAsia"/>
          <w:b/>
          <w:color w:val="222222"/>
          <w:sz w:val="28"/>
          <w:szCs w:val="28"/>
        </w:rPr>
        <w:t>5月</w:t>
      </w:r>
      <w:r>
        <w:rPr>
          <w:rFonts w:ascii="仿宋_GB2312" w:eastAsia="仿宋_GB2312" w:hint="eastAsia"/>
          <w:b/>
          <w:color w:val="222222"/>
          <w:sz w:val="28"/>
          <w:szCs w:val="28"/>
        </w:rPr>
        <w:t>2</w:t>
      </w:r>
      <w:r w:rsidR="007842D5">
        <w:rPr>
          <w:rFonts w:ascii="仿宋_GB2312" w:eastAsia="仿宋_GB2312" w:hint="eastAsia"/>
          <w:b/>
          <w:color w:val="222222"/>
          <w:sz w:val="28"/>
          <w:szCs w:val="28"/>
        </w:rPr>
        <w:t>2</w:t>
      </w:r>
      <w:r w:rsidRPr="00C50BDB">
        <w:rPr>
          <w:rFonts w:ascii="仿宋_GB2312" w:eastAsia="仿宋_GB2312" w:hint="eastAsia"/>
          <w:b/>
          <w:color w:val="222222"/>
          <w:sz w:val="28"/>
          <w:szCs w:val="28"/>
        </w:rPr>
        <w:t>日（1</w:t>
      </w:r>
      <w:r>
        <w:rPr>
          <w:rFonts w:ascii="仿宋_GB2312" w:eastAsia="仿宋_GB2312" w:hint="eastAsia"/>
          <w:b/>
          <w:color w:val="222222"/>
          <w:sz w:val="28"/>
          <w:szCs w:val="28"/>
        </w:rPr>
        <w:t>3</w:t>
      </w:r>
      <w:r w:rsidRPr="00C50BDB">
        <w:rPr>
          <w:rFonts w:ascii="仿宋_GB2312" w:eastAsia="仿宋_GB2312" w:hint="eastAsia"/>
          <w:b/>
          <w:color w:val="222222"/>
          <w:sz w:val="28"/>
          <w:szCs w:val="28"/>
        </w:rPr>
        <w:t>周，周</w:t>
      </w:r>
      <w:r w:rsidR="007842D5">
        <w:rPr>
          <w:rFonts w:ascii="仿宋_GB2312" w:eastAsia="仿宋_GB2312" w:hint="eastAsia"/>
          <w:b/>
          <w:color w:val="222222"/>
          <w:sz w:val="28"/>
          <w:szCs w:val="28"/>
        </w:rPr>
        <w:t>三</w:t>
      </w:r>
      <w:r w:rsidRPr="00C50BDB">
        <w:rPr>
          <w:rFonts w:ascii="仿宋_GB2312" w:eastAsia="仿宋_GB2312" w:hint="eastAsia"/>
          <w:b/>
          <w:color w:val="222222"/>
          <w:sz w:val="28"/>
          <w:szCs w:val="28"/>
        </w:rPr>
        <w:t>）前</w:t>
      </w:r>
      <w:r w:rsidRPr="00B2642A">
        <w:rPr>
          <w:rFonts w:ascii="仿宋_GB2312" w:eastAsia="仿宋_GB2312" w:hint="eastAsia"/>
          <w:b/>
          <w:color w:val="222222"/>
          <w:sz w:val="28"/>
          <w:szCs w:val="28"/>
        </w:rPr>
        <w:t>纸质版和电子版</w:t>
      </w:r>
      <w:r>
        <w:rPr>
          <w:rFonts w:ascii="仿宋_GB2312" w:eastAsia="仿宋_GB2312" w:hint="eastAsia"/>
          <w:color w:val="222222"/>
          <w:sz w:val="28"/>
          <w:szCs w:val="28"/>
        </w:rPr>
        <w:t>报教务部。</w:t>
      </w:r>
    </w:p>
    <w:p w:rsidR="00636322" w:rsidRDefault="00E24839" w:rsidP="00F95894">
      <w:pPr>
        <w:spacing w:line="360" w:lineRule="auto"/>
        <w:ind w:firstLineChars="200" w:firstLine="560"/>
        <w:rPr>
          <w:rFonts w:ascii="仿宋_GB2312" w:eastAsia="仿宋_GB2312"/>
          <w:sz w:val="28"/>
          <w:szCs w:val="28"/>
        </w:rPr>
      </w:pPr>
      <w:r w:rsidRPr="00301CDA">
        <w:rPr>
          <w:rFonts w:ascii="仿宋_GB2312" w:eastAsia="仿宋_GB2312" w:hint="eastAsia"/>
          <w:sz w:val="28"/>
          <w:szCs w:val="28"/>
        </w:rPr>
        <w:t>请各学院</w:t>
      </w:r>
      <w:r w:rsidR="0009247F" w:rsidRPr="00301CDA">
        <w:rPr>
          <w:rFonts w:ascii="仿宋_GB2312" w:eastAsia="仿宋_GB2312" w:hint="eastAsia"/>
          <w:sz w:val="28"/>
          <w:szCs w:val="28"/>
        </w:rPr>
        <w:t>认真组织开展</w:t>
      </w:r>
      <w:r w:rsidR="00301CDA" w:rsidRPr="00301CDA">
        <w:rPr>
          <w:rFonts w:ascii="仿宋_GB2312" w:eastAsia="仿宋_GB2312" w:hint="eastAsia"/>
          <w:sz w:val="28"/>
          <w:szCs w:val="28"/>
        </w:rPr>
        <w:t>期中</w:t>
      </w:r>
      <w:r w:rsidR="0009247F" w:rsidRPr="00301CDA">
        <w:rPr>
          <w:rFonts w:ascii="仿宋_GB2312" w:eastAsia="仿宋_GB2312" w:hint="eastAsia"/>
          <w:sz w:val="28"/>
          <w:szCs w:val="28"/>
        </w:rPr>
        <w:t>教学检查，</w:t>
      </w:r>
      <w:r w:rsidR="00A94005" w:rsidRPr="00301CDA">
        <w:rPr>
          <w:rFonts w:ascii="仿宋_GB2312" w:eastAsia="仿宋_GB2312" w:hint="eastAsia"/>
          <w:sz w:val="28"/>
          <w:szCs w:val="28"/>
        </w:rPr>
        <w:t>制</w:t>
      </w:r>
      <w:r w:rsidR="00981002">
        <w:rPr>
          <w:rFonts w:ascii="仿宋_GB2312" w:eastAsia="仿宋_GB2312" w:hint="eastAsia"/>
          <w:sz w:val="28"/>
          <w:szCs w:val="28"/>
        </w:rPr>
        <w:t>定</w:t>
      </w:r>
      <w:r w:rsidR="003E7AEA" w:rsidRPr="00301CDA">
        <w:rPr>
          <w:rFonts w:ascii="仿宋_GB2312" w:eastAsia="仿宋_GB2312" w:hint="eastAsia"/>
          <w:sz w:val="28"/>
          <w:szCs w:val="28"/>
        </w:rPr>
        <w:t>自查</w:t>
      </w:r>
      <w:r w:rsidR="00A94005" w:rsidRPr="00301CDA">
        <w:rPr>
          <w:rFonts w:ascii="仿宋_GB2312" w:eastAsia="仿宋_GB2312" w:hint="eastAsia"/>
          <w:sz w:val="28"/>
          <w:szCs w:val="28"/>
        </w:rPr>
        <w:t>工作方案，</w:t>
      </w:r>
      <w:r w:rsidR="006F6128">
        <w:rPr>
          <w:rFonts w:ascii="仿宋_GB2312" w:eastAsia="仿宋_GB2312" w:hint="eastAsia"/>
          <w:sz w:val="28"/>
          <w:szCs w:val="28"/>
        </w:rPr>
        <w:t>开展</w:t>
      </w:r>
      <w:r w:rsidR="00B07F5F">
        <w:rPr>
          <w:rFonts w:ascii="仿宋_GB2312" w:eastAsia="仿宋_GB2312" w:hint="eastAsia"/>
          <w:sz w:val="28"/>
          <w:szCs w:val="28"/>
        </w:rPr>
        <w:t>专项检查，</w:t>
      </w:r>
      <w:r w:rsidR="003E7AEA" w:rsidRPr="00301CDA">
        <w:rPr>
          <w:rFonts w:ascii="仿宋_GB2312" w:eastAsia="仿宋_GB2312" w:hint="eastAsia"/>
          <w:sz w:val="28"/>
          <w:szCs w:val="28"/>
        </w:rPr>
        <w:t>做到</w:t>
      </w:r>
      <w:r w:rsidR="003211AD" w:rsidRPr="00301CDA">
        <w:rPr>
          <w:rFonts w:ascii="仿宋_GB2312" w:eastAsia="仿宋_GB2312" w:hint="eastAsia"/>
          <w:sz w:val="28"/>
          <w:szCs w:val="28"/>
        </w:rPr>
        <w:t>突出</w:t>
      </w:r>
      <w:r w:rsidR="003211AD">
        <w:rPr>
          <w:rFonts w:ascii="仿宋_GB2312" w:eastAsia="仿宋_GB2312" w:hint="eastAsia"/>
          <w:sz w:val="28"/>
          <w:szCs w:val="28"/>
        </w:rPr>
        <w:t>亮点，</w:t>
      </w:r>
      <w:r w:rsidR="003E7AEA" w:rsidRPr="00301CDA">
        <w:rPr>
          <w:rFonts w:ascii="仿宋_GB2312" w:eastAsia="仿宋_GB2312" w:hint="eastAsia"/>
          <w:sz w:val="28"/>
          <w:szCs w:val="28"/>
        </w:rPr>
        <w:t>以查促改，以查促建，</w:t>
      </w:r>
      <w:r w:rsidR="003211AD">
        <w:rPr>
          <w:rFonts w:ascii="仿宋_GB2312" w:eastAsia="仿宋_GB2312" w:hint="eastAsia"/>
          <w:sz w:val="28"/>
          <w:szCs w:val="28"/>
        </w:rPr>
        <w:t>提高公选课质量</w:t>
      </w:r>
      <w:r w:rsidR="003E7AEA" w:rsidRPr="00301CDA">
        <w:rPr>
          <w:rFonts w:ascii="仿宋_GB2312" w:eastAsia="仿宋_GB2312" w:hint="eastAsia"/>
          <w:sz w:val="28"/>
          <w:szCs w:val="28"/>
        </w:rPr>
        <w:t>。</w:t>
      </w:r>
    </w:p>
    <w:p w:rsidR="00A22803" w:rsidRDefault="00636322" w:rsidP="00F95894">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联系人</w:t>
      </w:r>
      <w:r w:rsidR="00F96EA9">
        <w:rPr>
          <w:rFonts w:ascii="仿宋_GB2312" w:eastAsia="仿宋_GB2312" w:hint="eastAsia"/>
          <w:sz w:val="28"/>
          <w:szCs w:val="28"/>
        </w:rPr>
        <w:t>（电话）</w:t>
      </w:r>
      <w:r>
        <w:rPr>
          <w:rFonts w:ascii="仿宋_GB2312" w:eastAsia="仿宋_GB2312" w:hint="eastAsia"/>
          <w:sz w:val="28"/>
          <w:szCs w:val="28"/>
        </w:rPr>
        <w:t>：</w:t>
      </w:r>
      <w:r w:rsidR="00F96EA9">
        <w:rPr>
          <w:rFonts w:ascii="仿宋_GB2312" w:eastAsia="仿宋_GB2312" w:hint="eastAsia"/>
          <w:sz w:val="28"/>
          <w:szCs w:val="28"/>
        </w:rPr>
        <w:t xml:space="preserve"> </w:t>
      </w:r>
      <w:r>
        <w:rPr>
          <w:rFonts w:ascii="仿宋_GB2312" w:eastAsia="仿宋_GB2312" w:hint="eastAsia"/>
          <w:sz w:val="28"/>
          <w:szCs w:val="28"/>
        </w:rPr>
        <w:t xml:space="preserve">姚梦娇 </w:t>
      </w:r>
      <w:r w:rsidR="00F96EA9">
        <w:rPr>
          <w:rFonts w:ascii="仿宋_GB2312" w:eastAsia="仿宋_GB2312" w:hint="eastAsia"/>
          <w:sz w:val="28"/>
          <w:szCs w:val="28"/>
        </w:rPr>
        <w:t>（2477）</w:t>
      </w:r>
    </w:p>
    <w:p w:rsidR="00A37E8D" w:rsidRDefault="00636322" w:rsidP="00F95894">
      <w:pPr>
        <w:spacing w:line="360" w:lineRule="auto"/>
        <w:ind w:firstLineChars="200" w:firstLine="560"/>
        <w:rPr>
          <w:rFonts w:ascii="仿宋_GB2312" w:eastAsia="仿宋_GB2312"/>
          <w:color w:val="222222"/>
          <w:sz w:val="28"/>
          <w:szCs w:val="28"/>
        </w:rPr>
      </w:pPr>
      <w:r>
        <w:rPr>
          <w:rFonts w:ascii="仿宋_GB2312" w:eastAsia="仿宋_GB2312" w:hint="eastAsia"/>
          <w:sz w:val="28"/>
          <w:szCs w:val="28"/>
        </w:rPr>
        <w:t xml:space="preserve">  </w:t>
      </w:r>
      <w:r w:rsidR="006F6128">
        <w:rPr>
          <w:rFonts w:ascii="仿宋_GB2312" w:eastAsia="仿宋_GB2312" w:hint="eastAsia"/>
          <w:sz w:val="28"/>
          <w:szCs w:val="28"/>
        </w:rPr>
        <w:t xml:space="preserve">      </w:t>
      </w:r>
      <w:r w:rsidR="00F95894">
        <w:rPr>
          <w:rFonts w:ascii="仿宋_GB2312" w:eastAsia="仿宋_GB2312" w:hint="eastAsia"/>
          <w:color w:val="222222"/>
          <w:sz w:val="28"/>
          <w:szCs w:val="28"/>
        </w:rPr>
        <w:t xml:space="preserve">              </w:t>
      </w:r>
      <w:r w:rsidR="00375010">
        <w:rPr>
          <w:rFonts w:ascii="仿宋_GB2312" w:eastAsia="仿宋_GB2312" w:hint="eastAsia"/>
          <w:color w:val="222222"/>
          <w:sz w:val="28"/>
          <w:szCs w:val="28"/>
        </w:rPr>
        <w:t xml:space="preserve"> </w:t>
      </w:r>
    </w:p>
    <w:p w:rsidR="00C14486" w:rsidRDefault="00815E09" w:rsidP="00A22803">
      <w:pPr>
        <w:spacing w:line="360" w:lineRule="auto"/>
        <w:rPr>
          <w:rFonts w:ascii="仿宋_GB2312" w:eastAsia="仿宋_GB2312"/>
          <w:color w:val="222222"/>
          <w:sz w:val="28"/>
          <w:szCs w:val="28"/>
        </w:rPr>
      </w:pPr>
      <w:r>
        <w:rPr>
          <w:rFonts w:ascii="仿宋_GB2312" w:eastAsia="仿宋_GB2312"/>
          <w:color w:val="222222"/>
          <w:sz w:val="28"/>
          <w:szCs w:val="28"/>
        </w:rPr>
        <w:t>附件</w:t>
      </w:r>
      <w:r>
        <w:rPr>
          <w:rFonts w:ascii="仿宋_GB2312" w:eastAsia="仿宋_GB2312" w:hint="eastAsia"/>
          <w:color w:val="222222"/>
          <w:sz w:val="28"/>
          <w:szCs w:val="28"/>
        </w:rPr>
        <w:t>：</w:t>
      </w:r>
      <w:r w:rsidR="00C14486">
        <w:rPr>
          <w:rFonts w:ascii="仿宋_GB2312" w:eastAsia="仿宋_GB2312" w:hint="eastAsia"/>
          <w:color w:val="222222"/>
          <w:sz w:val="28"/>
          <w:szCs w:val="28"/>
        </w:rPr>
        <w:t>1.</w:t>
      </w:r>
      <w:r w:rsidR="00AE3735">
        <w:rPr>
          <w:rFonts w:ascii="仿宋_GB2312" w:eastAsia="仿宋_GB2312" w:hint="eastAsia"/>
          <w:color w:val="222222"/>
          <w:sz w:val="28"/>
          <w:szCs w:val="28"/>
        </w:rPr>
        <w:t>公选课</w:t>
      </w:r>
      <w:r w:rsidR="00C14486">
        <w:rPr>
          <w:rFonts w:ascii="仿宋_GB2312" w:eastAsia="仿宋_GB2312" w:hint="eastAsia"/>
          <w:color w:val="222222"/>
          <w:sz w:val="28"/>
          <w:szCs w:val="28"/>
        </w:rPr>
        <w:t>看课</w:t>
      </w:r>
      <w:r w:rsidR="00A07FA4">
        <w:rPr>
          <w:rFonts w:ascii="仿宋_GB2312" w:eastAsia="仿宋_GB2312" w:hint="eastAsia"/>
          <w:color w:val="222222"/>
          <w:sz w:val="28"/>
          <w:szCs w:val="28"/>
        </w:rPr>
        <w:t>（听课）</w:t>
      </w:r>
      <w:r w:rsidR="00C14486">
        <w:rPr>
          <w:rFonts w:ascii="仿宋_GB2312" w:eastAsia="仿宋_GB2312" w:hint="eastAsia"/>
          <w:color w:val="222222"/>
          <w:sz w:val="28"/>
          <w:szCs w:val="28"/>
        </w:rPr>
        <w:t>表</w:t>
      </w:r>
    </w:p>
    <w:p w:rsidR="00191E9D" w:rsidRDefault="00C14486" w:rsidP="00B2642A">
      <w:pPr>
        <w:spacing w:line="360" w:lineRule="auto"/>
        <w:ind w:firstLineChars="300" w:firstLine="840"/>
        <w:rPr>
          <w:rFonts w:ascii="仿宋_GB2312" w:eastAsia="仿宋_GB2312" w:hint="eastAsia"/>
          <w:color w:val="222222"/>
          <w:sz w:val="28"/>
          <w:szCs w:val="28"/>
        </w:rPr>
      </w:pPr>
      <w:r>
        <w:rPr>
          <w:rFonts w:ascii="仿宋_GB2312" w:eastAsia="仿宋_GB2312" w:hint="eastAsia"/>
          <w:color w:val="222222"/>
          <w:sz w:val="28"/>
          <w:szCs w:val="28"/>
        </w:rPr>
        <w:t>2.</w:t>
      </w:r>
      <w:r w:rsidR="00815E09">
        <w:rPr>
          <w:rFonts w:ascii="仿宋_GB2312" w:eastAsia="仿宋_GB2312" w:hint="eastAsia"/>
          <w:color w:val="222222"/>
          <w:sz w:val="28"/>
          <w:szCs w:val="28"/>
        </w:rPr>
        <w:t>公选课优质课程推荐表</w:t>
      </w:r>
    </w:p>
    <w:p w:rsidR="00A22803" w:rsidRDefault="00A22803" w:rsidP="00B2642A">
      <w:pPr>
        <w:spacing w:line="360" w:lineRule="auto"/>
        <w:ind w:firstLineChars="300" w:firstLine="840"/>
        <w:rPr>
          <w:rFonts w:ascii="仿宋_GB2312" w:eastAsia="仿宋_GB2312" w:hint="eastAsia"/>
          <w:color w:val="222222"/>
          <w:sz w:val="28"/>
          <w:szCs w:val="28"/>
        </w:rPr>
      </w:pPr>
    </w:p>
    <w:p w:rsidR="00A22803" w:rsidRPr="00301CDA" w:rsidRDefault="00A22803" w:rsidP="00A22803">
      <w:pPr>
        <w:spacing w:line="360" w:lineRule="auto"/>
        <w:ind w:firstLineChars="2400" w:firstLine="6720"/>
        <w:rPr>
          <w:rFonts w:ascii="仿宋_GB2312" w:eastAsia="仿宋_GB2312"/>
          <w:color w:val="222222"/>
          <w:sz w:val="28"/>
          <w:szCs w:val="28"/>
        </w:rPr>
      </w:pPr>
      <w:r w:rsidRPr="00301CDA">
        <w:rPr>
          <w:rFonts w:ascii="仿宋_GB2312" w:eastAsia="仿宋_GB2312" w:hint="eastAsia"/>
          <w:color w:val="222222"/>
          <w:sz w:val="28"/>
          <w:szCs w:val="28"/>
        </w:rPr>
        <w:t>教务部</w:t>
      </w:r>
    </w:p>
    <w:p w:rsidR="00A22803" w:rsidRPr="00301CDA" w:rsidRDefault="00A22803" w:rsidP="00A22803">
      <w:pPr>
        <w:spacing w:beforeLines="50" w:afterLines="50" w:line="360" w:lineRule="auto"/>
        <w:jc w:val="right"/>
        <w:rPr>
          <w:rFonts w:ascii="仿宋_GB2312" w:eastAsia="仿宋_GB2312"/>
          <w:color w:val="222222"/>
          <w:sz w:val="28"/>
          <w:szCs w:val="28"/>
        </w:rPr>
      </w:pPr>
      <w:r w:rsidRPr="00301CDA">
        <w:rPr>
          <w:rFonts w:ascii="仿宋_GB2312" w:eastAsia="仿宋_GB2312"/>
          <w:color w:val="222222"/>
          <w:sz w:val="28"/>
          <w:szCs w:val="28"/>
        </w:rPr>
        <w:t>201</w:t>
      </w:r>
      <w:r>
        <w:rPr>
          <w:rFonts w:ascii="仿宋_GB2312" w:eastAsia="仿宋_GB2312" w:hint="eastAsia"/>
          <w:color w:val="222222"/>
          <w:sz w:val="28"/>
          <w:szCs w:val="28"/>
        </w:rPr>
        <w:t>9</w:t>
      </w:r>
      <w:r w:rsidRPr="00301CDA">
        <w:rPr>
          <w:rFonts w:ascii="仿宋_GB2312" w:eastAsia="仿宋_GB2312" w:hint="eastAsia"/>
          <w:color w:val="222222"/>
          <w:sz w:val="28"/>
          <w:szCs w:val="28"/>
        </w:rPr>
        <w:t>年</w:t>
      </w:r>
      <w:r>
        <w:rPr>
          <w:rFonts w:ascii="仿宋_GB2312" w:eastAsia="仿宋_GB2312" w:hint="eastAsia"/>
          <w:color w:val="222222"/>
          <w:sz w:val="28"/>
          <w:szCs w:val="28"/>
        </w:rPr>
        <w:t>4</w:t>
      </w:r>
      <w:r w:rsidRPr="00301CDA">
        <w:rPr>
          <w:rFonts w:ascii="仿宋_GB2312" w:eastAsia="仿宋_GB2312" w:hint="eastAsia"/>
          <w:color w:val="222222"/>
          <w:sz w:val="28"/>
          <w:szCs w:val="28"/>
        </w:rPr>
        <w:t>月</w:t>
      </w:r>
      <w:bookmarkStart w:id="0" w:name="_GoBack"/>
      <w:bookmarkEnd w:id="0"/>
      <w:r>
        <w:rPr>
          <w:rFonts w:ascii="仿宋_GB2312" w:eastAsia="仿宋_GB2312" w:hint="eastAsia"/>
          <w:color w:val="222222"/>
          <w:sz w:val="28"/>
          <w:szCs w:val="28"/>
        </w:rPr>
        <w:t>24日</w:t>
      </w:r>
    </w:p>
    <w:sectPr w:rsidR="00A22803" w:rsidRPr="00301CDA" w:rsidSect="00F95894">
      <w:headerReference w:type="default" r:id="rId8"/>
      <w:pgSz w:w="11906" w:h="16838"/>
      <w:pgMar w:top="1361"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0E9" w:rsidRDefault="00E770E9">
      <w:r>
        <w:separator/>
      </w:r>
    </w:p>
  </w:endnote>
  <w:endnote w:type="continuationSeparator" w:id="0">
    <w:p w:rsidR="00E770E9" w:rsidRDefault="00E77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0E9" w:rsidRDefault="00E770E9">
      <w:r>
        <w:separator/>
      </w:r>
    </w:p>
  </w:footnote>
  <w:footnote w:type="continuationSeparator" w:id="0">
    <w:p w:rsidR="00E770E9" w:rsidRDefault="00E77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7B" w:rsidRDefault="00AA1F7B" w:rsidP="00F7153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C89"/>
    <w:multiLevelType w:val="hybridMultilevel"/>
    <w:tmpl w:val="7EF2A192"/>
    <w:lvl w:ilvl="0" w:tplc="BF0CDB60">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4A190A"/>
    <w:multiLevelType w:val="hybridMultilevel"/>
    <w:tmpl w:val="D508322E"/>
    <w:lvl w:ilvl="0" w:tplc="AC8AB77E">
      <w:start w:val="1"/>
      <w:numFmt w:val="decimal"/>
      <w:lvlText w:val="（%1）"/>
      <w:lvlJc w:val="left"/>
      <w:pPr>
        <w:ind w:left="1575" w:hanging="73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466389B"/>
    <w:multiLevelType w:val="hybridMultilevel"/>
    <w:tmpl w:val="DFA0B8A2"/>
    <w:lvl w:ilvl="0" w:tplc="F21E1C0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A9F0D1E"/>
    <w:multiLevelType w:val="hybridMultilevel"/>
    <w:tmpl w:val="37A2AD1C"/>
    <w:lvl w:ilvl="0" w:tplc="D3AE59FA">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F6745C"/>
    <w:multiLevelType w:val="hybridMultilevel"/>
    <w:tmpl w:val="2EE8086C"/>
    <w:lvl w:ilvl="0" w:tplc="617AE2B8">
      <w:start w:val="2"/>
      <w:numFmt w:val="japaneseCounting"/>
      <w:lvlText w:val="（%1）"/>
      <w:lvlJc w:val="left"/>
      <w:pPr>
        <w:ind w:left="1247" w:hanging="765"/>
      </w:pPr>
      <w:rPr>
        <w:rFonts w:hAnsi="Times New Roman" w:cs="Times New Roman"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30BA1328"/>
    <w:multiLevelType w:val="hybridMultilevel"/>
    <w:tmpl w:val="8B20DCEE"/>
    <w:lvl w:ilvl="0" w:tplc="C44C3188">
      <w:start w:val="1"/>
      <w:numFmt w:val="japaneseCounting"/>
      <w:lvlText w:val="%1、"/>
      <w:lvlJc w:val="left"/>
      <w:pPr>
        <w:ind w:left="720" w:hanging="720"/>
      </w:pPr>
      <w:rPr>
        <w:rFonts w:hAnsi="宋体"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CF621C"/>
    <w:multiLevelType w:val="hybridMultilevel"/>
    <w:tmpl w:val="EC1C88AE"/>
    <w:lvl w:ilvl="0" w:tplc="C6C89B94">
      <w:start w:val="1"/>
      <w:numFmt w:val="japaneseCounting"/>
      <w:lvlText w:val="（%1）"/>
      <w:lvlJc w:val="left"/>
      <w:pPr>
        <w:ind w:left="1230" w:hanging="720"/>
      </w:pPr>
      <w:rPr>
        <w:rFonts w:hint="default"/>
      </w:rPr>
    </w:lvl>
    <w:lvl w:ilvl="1" w:tplc="E9261C00">
      <w:start w:val="2"/>
      <w:numFmt w:val="japaneseCounting"/>
      <w:lvlText w:val="%2、"/>
      <w:lvlJc w:val="left"/>
      <w:pPr>
        <w:ind w:left="1650" w:hanging="720"/>
      </w:pPr>
      <w:rPr>
        <w:rFonts w:hAnsi="Times New Roman" w:cs="Times New Roman" w:hint="default"/>
        <w:color w:val="222222"/>
      </w:r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7">
    <w:nsid w:val="40C32766"/>
    <w:multiLevelType w:val="hybridMultilevel"/>
    <w:tmpl w:val="A476E26C"/>
    <w:lvl w:ilvl="0" w:tplc="710C600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5644815"/>
    <w:multiLevelType w:val="hybridMultilevel"/>
    <w:tmpl w:val="1644B5F0"/>
    <w:lvl w:ilvl="0" w:tplc="46720CD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042F34"/>
    <w:multiLevelType w:val="hybridMultilevel"/>
    <w:tmpl w:val="C38A35A0"/>
    <w:lvl w:ilvl="0" w:tplc="AE0EC7B4">
      <w:start w:val="1"/>
      <w:numFmt w:val="decimal"/>
      <w:lvlText w:val="（%1）"/>
      <w:lvlJc w:val="left"/>
      <w:pPr>
        <w:ind w:left="1586" w:hanging="735"/>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0">
    <w:nsid w:val="48F768AD"/>
    <w:multiLevelType w:val="hybridMultilevel"/>
    <w:tmpl w:val="DEC84D60"/>
    <w:lvl w:ilvl="0" w:tplc="E84E8F16">
      <w:start w:val="1"/>
      <w:numFmt w:val="decimal"/>
      <w:lvlText w:val="（%1）"/>
      <w:lvlJc w:val="left"/>
      <w:pPr>
        <w:ind w:left="1295" w:hanging="735"/>
      </w:pPr>
      <w:rPr>
        <w:rFonts w:hAnsi="Arial" w:cs="Arial" w:hint="default"/>
        <w:b w:val="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8E50D24"/>
    <w:multiLevelType w:val="hybridMultilevel"/>
    <w:tmpl w:val="6BF048D4"/>
    <w:lvl w:ilvl="0" w:tplc="3DF430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4171D37"/>
    <w:multiLevelType w:val="hybridMultilevel"/>
    <w:tmpl w:val="8DD841E4"/>
    <w:lvl w:ilvl="0" w:tplc="DAA44F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59855D3"/>
    <w:multiLevelType w:val="hybridMultilevel"/>
    <w:tmpl w:val="38A813AA"/>
    <w:lvl w:ilvl="0" w:tplc="DB1EB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BF3D62"/>
    <w:multiLevelType w:val="hybridMultilevel"/>
    <w:tmpl w:val="A7E21672"/>
    <w:lvl w:ilvl="0" w:tplc="08CCED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9117D4"/>
    <w:multiLevelType w:val="hybridMultilevel"/>
    <w:tmpl w:val="B3D2FEB4"/>
    <w:lvl w:ilvl="0" w:tplc="2B8CFEB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A141B44"/>
    <w:multiLevelType w:val="hybridMultilevel"/>
    <w:tmpl w:val="1966B5FE"/>
    <w:lvl w:ilvl="0" w:tplc="C5248C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7E3C1884"/>
    <w:multiLevelType w:val="hybridMultilevel"/>
    <w:tmpl w:val="48904172"/>
    <w:lvl w:ilvl="0" w:tplc="81283AAC">
      <w:start w:val="1"/>
      <w:numFmt w:val="japaneseCounting"/>
      <w:lvlText w:val="%1、"/>
      <w:lvlJc w:val="left"/>
      <w:pPr>
        <w:ind w:left="1200" w:hanging="7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0"/>
  </w:num>
  <w:num w:numId="3">
    <w:abstractNumId w:val="17"/>
  </w:num>
  <w:num w:numId="4">
    <w:abstractNumId w:val="3"/>
  </w:num>
  <w:num w:numId="5">
    <w:abstractNumId w:val="7"/>
  </w:num>
  <w:num w:numId="6">
    <w:abstractNumId w:val="11"/>
  </w:num>
  <w:num w:numId="7">
    <w:abstractNumId w:val="8"/>
  </w:num>
  <w:num w:numId="8">
    <w:abstractNumId w:val="6"/>
  </w:num>
  <w:num w:numId="9">
    <w:abstractNumId w:val="12"/>
  </w:num>
  <w:num w:numId="10">
    <w:abstractNumId w:val="2"/>
  </w:num>
  <w:num w:numId="11">
    <w:abstractNumId w:val="4"/>
  </w:num>
  <w:num w:numId="12">
    <w:abstractNumId w:val="15"/>
  </w:num>
  <w:num w:numId="13">
    <w:abstractNumId w:val="14"/>
  </w:num>
  <w:num w:numId="14">
    <w:abstractNumId w:val="16"/>
  </w:num>
  <w:num w:numId="15">
    <w:abstractNumId w:val="1"/>
  </w:num>
  <w:num w:numId="16">
    <w:abstractNumId w:val="9"/>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0418"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FB2"/>
    <w:rsid w:val="00004FB2"/>
    <w:rsid w:val="000131AD"/>
    <w:rsid w:val="000160C1"/>
    <w:rsid w:val="0001689C"/>
    <w:rsid w:val="000178DB"/>
    <w:rsid w:val="0002648C"/>
    <w:rsid w:val="000364B6"/>
    <w:rsid w:val="0003743E"/>
    <w:rsid w:val="00040D4E"/>
    <w:rsid w:val="00044952"/>
    <w:rsid w:val="00046054"/>
    <w:rsid w:val="000520E8"/>
    <w:rsid w:val="00063620"/>
    <w:rsid w:val="0006609F"/>
    <w:rsid w:val="00067B94"/>
    <w:rsid w:val="000700D5"/>
    <w:rsid w:val="00081142"/>
    <w:rsid w:val="000814E0"/>
    <w:rsid w:val="000821E5"/>
    <w:rsid w:val="00084F27"/>
    <w:rsid w:val="00090E2A"/>
    <w:rsid w:val="0009247F"/>
    <w:rsid w:val="00093B65"/>
    <w:rsid w:val="00094115"/>
    <w:rsid w:val="000942D7"/>
    <w:rsid w:val="000A0847"/>
    <w:rsid w:val="000A13BA"/>
    <w:rsid w:val="000A294D"/>
    <w:rsid w:val="000A3B0B"/>
    <w:rsid w:val="000A478C"/>
    <w:rsid w:val="000A7B50"/>
    <w:rsid w:val="000B2507"/>
    <w:rsid w:val="000B511E"/>
    <w:rsid w:val="000C73C3"/>
    <w:rsid w:val="000E07BA"/>
    <w:rsid w:val="000E6511"/>
    <w:rsid w:val="000E68EA"/>
    <w:rsid w:val="000F4560"/>
    <w:rsid w:val="000F664F"/>
    <w:rsid w:val="000F70C2"/>
    <w:rsid w:val="0010073C"/>
    <w:rsid w:val="00104B85"/>
    <w:rsid w:val="00117398"/>
    <w:rsid w:val="00125BCA"/>
    <w:rsid w:val="001300E8"/>
    <w:rsid w:val="00143115"/>
    <w:rsid w:val="001538D5"/>
    <w:rsid w:val="0015466F"/>
    <w:rsid w:val="00160771"/>
    <w:rsid w:val="00173239"/>
    <w:rsid w:val="00181F7A"/>
    <w:rsid w:val="001821A5"/>
    <w:rsid w:val="00182BAC"/>
    <w:rsid w:val="00183AF6"/>
    <w:rsid w:val="00191E9D"/>
    <w:rsid w:val="00193677"/>
    <w:rsid w:val="00196C88"/>
    <w:rsid w:val="001A5D23"/>
    <w:rsid w:val="001A7506"/>
    <w:rsid w:val="001A7B18"/>
    <w:rsid w:val="001B553B"/>
    <w:rsid w:val="001B70F6"/>
    <w:rsid w:val="001C557F"/>
    <w:rsid w:val="001C6456"/>
    <w:rsid w:val="001D4A03"/>
    <w:rsid w:val="001D68AC"/>
    <w:rsid w:val="001E1C10"/>
    <w:rsid w:val="001E37DD"/>
    <w:rsid w:val="001E4A9F"/>
    <w:rsid w:val="001E5497"/>
    <w:rsid w:val="001E6CA1"/>
    <w:rsid w:val="001E7EB1"/>
    <w:rsid w:val="001F08CA"/>
    <w:rsid w:val="00202440"/>
    <w:rsid w:val="002103CA"/>
    <w:rsid w:val="002105E7"/>
    <w:rsid w:val="00231EC9"/>
    <w:rsid w:val="0024526C"/>
    <w:rsid w:val="00246E84"/>
    <w:rsid w:val="00256FBA"/>
    <w:rsid w:val="0026046E"/>
    <w:rsid w:val="002639A3"/>
    <w:rsid w:val="00263D26"/>
    <w:rsid w:val="002742E2"/>
    <w:rsid w:val="002779D7"/>
    <w:rsid w:val="0029001C"/>
    <w:rsid w:val="0029594E"/>
    <w:rsid w:val="00295D7B"/>
    <w:rsid w:val="002A7303"/>
    <w:rsid w:val="002B04CD"/>
    <w:rsid w:val="002C067B"/>
    <w:rsid w:val="002C0A15"/>
    <w:rsid w:val="002D09FE"/>
    <w:rsid w:val="002D3EF6"/>
    <w:rsid w:val="002D438B"/>
    <w:rsid w:val="002E388C"/>
    <w:rsid w:val="002F3063"/>
    <w:rsid w:val="002F6994"/>
    <w:rsid w:val="002F7813"/>
    <w:rsid w:val="003010C8"/>
    <w:rsid w:val="00301CDA"/>
    <w:rsid w:val="00311442"/>
    <w:rsid w:val="00313E79"/>
    <w:rsid w:val="003157BB"/>
    <w:rsid w:val="00315E43"/>
    <w:rsid w:val="003211AD"/>
    <w:rsid w:val="00330F7C"/>
    <w:rsid w:val="0033260C"/>
    <w:rsid w:val="003333A8"/>
    <w:rsid w:val="00350E73"/>
    <w:rsid w:val="00361884"/>
    <w:rsid w:val="003632B3"/>
    <w:rsid w:val="0036367B"/>
    <w:rsid w:val="00364757"/>
    <w:rsid w:val="00373A8C"/>
    <w:rsid w:val="00375010"/>
    <w:rsid w:val="00375664"/>
    <w:rsid w:val="00377133"/>
    <w:rsid w:val="00382A78"/>
    <w:rsid w:val="00382CF8"/>
    <w:rsid w:val="0038629E"/>
    <w:rsid w:val="00387D22"/>
    <w:rsid w:val="00387D92"/>
    <w:rsid w:val="00390493"/>
    <w:rsid w:val="00392733"/>
    <w:rsid w:val="00392FDB"/>
    <w:rsid w:val="003C40E2"/>
    <w:rsid w:val="003C522A"/>
    <w:rsid w:val="003C54A3"/>
    <w:rsid w:val="003C693E"/>
    <w:rsid w:val="003D5F9A"/>
    <w:rsid w:val="003E3515"/>
    <w:rsid w:val="003E7AEA"/>
    <w:rsid w:val="003E7DD0"/>
    <w:rsid w:val="003F0D73"/>
    <w:rsid w:val="003F5C8C"/>
    <w:rsid w:val="003F6723"/>
    <w:rsid w:val="00402149"/>
    <w:rsid w:val="004075EB"/>
    <w:rsid w:val="0041294B"/>
    <w:rsid w:val="00417AB8"/>
    <w:rsid w:val="004213ED"/>
    <w:rsid w:val="00423B12"/>
    <w:rsid w:val="00424F4D"/>
    <w:rsid w:val="00436F52"/>
    <w:rsid w:val="00437115"/>
    <w:rsid w:val="00443E87"/>
    <w:rsid w:val="00444EAC"/>
    <w:rsid w:val="0044666F"/>
    <w:rsid w:val="00446CE1"/>
    <w:rsid w:val="0045129F"/>
    <w:rsid w:val="00453BC3"/>
    <w:rsid w:val="0045764B"/>
    <w:rsid w:val="0046170C"/>
    <w:rsid w:val="00464BA0"/>
    <w:rsid w:val="00464E89"/>
    <w:rsid w:val="00465445"/>
    <w:rsid w:val="00481355"/>
    <w:rsid w:val="004944B4"/>
    <w:rsid w:val="004A1F74"/>
    <w:rsid w:val="004B2AB1"/>
    <w:rsid w:val="004C2E75"/>
    <w:rsid w:val="004C591C"/>
    <w:rsid w:val="004D1631"/>
    <w:rsid w:val="004D281A"/>
    <w:rsid w:val="004F023C"/>
    <w:rsid w:val="004F4DEA"/>
    <w:rsid w:val="005006BB"/>
    <w:rsid w:val="00500A87"/>
    <w:rsid w:val="0050397B"/>
    <w:rsid w:val="005135C8"/>
    <w:rsid w:val="00517D73"/>
    <w:rsid w:val="00521A16"/>
    <w:rsid w:val="00521CF0"/>
    <w:rsid w:val="00527B4B"/>
    <w:rsid w:val="005356D7"/>
    <w:rsid w:val="00540E6A"/>
    <w:rsid w:val="005470D4"/>
    <w:rsid w:val="00550F42"/>
    <w:rsid w:val="00555B39"/>
    <w:rsid w:val="0056192A"/>
    <w:rsid w:val="00562537"/>
    <w:rsid w:val="00562C91"/>
    <w:rsid w:val="00564AD5"/>
    <w:rsid w:val="00575B25"/>
    <w:rsid w:val="00597AF4"/>
    <w:rsid w:val="005A0330"/>
    <w:rsid w:val="005A1EC0"/>
    <w:rsid w:val="005B059E"/>
    <w:rsid w:val="005B3804"/>
    <w:rsid w:val="005B639B"/>
    <w:rsid w:val="005D25F2"/>
    <w:rsid w:val="005D3825"/>
    <w:rsid w:val="005D69E3"/>
    <w:rsid w:val="005E5C1C"/>
    <w:rsid w:val="005E6B35"/>
    <w:rsid w:val="005F071C"/>
    <w:rsid w:val="005F37EE"/>
    <w:rsid w:val="005F4629"/>
    <w:rsid w:val="005F5EFA"/>
    <w:rsid w:val="0060324C"/>
    <w:rsid w:val="00610335"/>
    <w:rsid w:val="00610F50"/>
    <w:rsid w:val="00615ABF"/>
    <w:rsid w:val="006203CD"/>
    <w:rsid w:val="00621878"/>
    <w:rsid w:val="006271D1"/>
    <w:rsid w:val="00630A8E"/>
    <w:rsid w:val="00636322"/>
    <w:rsid w:val="0063716C"/>
    <w:rsid w:val="00640633"/>
    <w:rsid w:val="00645F0E"/>
    <w:rsid w:val="006479A2"/>
    <w:rsid w:val="00650BC6"/>
    <w:rsid w:val="00651D68"/>
    <w:rsid w:val="00652013"/>
    <w:rsid w:val="00661925"/>
    <w:rsid w:val="00667666"/>
    <w:rsid w:val="00676F06"/>
    <w:rsid w:val="00680591"/>
    <w:rsid w:val="00697E1B"/>
    <w:rsid w:val="006B3BD8"/>
    <w:rsid w:val="006C31B2"/>
    <w:rsid w:val="006C533F"/>
    <w:rsid w:val="006D02F9"/>
    <w:rsid w:val="006D6C12"/>
    <w:rsid w:val="006E192E"/>
    <w:rsid w:val="006E41BC"/>
    <w:rsid w:val="006E54C7"/>
    <w:rsid w:val="006E7EE1"/>
    <w:rsid w:val="006F0C63"/>
    <w:rsid w:val="006F5AE1"/>
    <w:rsid w:val="006F6128"/>
    <w:rsid w:val="00700C08"/>
    <w:rsid w:val="007067EA"/>
    <w:rsid w:val="00712ED0"/>
    <w:rsid w:val="0071643F"/>
    <w:rsid w:val="00717B4A"/>
    <w:rsid w:val="0073113D"/>
    <w:rsid w:val="00731E80"/>
    <w:rsid w:val="0074179B"/>
    <w:rsid w:val="00741BDE"/>
    <w:rsid w:val="00750107"/>
    <w:rsid w:val="007842D5"/>
    <w:rsid w:val="00784B56"/>
    <w:rsid w:val="0079174D"/>
    <w:rsid w:val="007A3078"/>
    <w:rsid w:val="007A5079"/>
    <w:rsid w:val="007D631C"/>
    <w:rsid w:val="007F09C4"/>
    <w:rsid w:val="00803C31"/>
    <w:rsid w:val="00807F7C"/>
    <w:rsid w:val="008125E4"/>
    <w:rsid w:val="00815E09"/>
    <w:rsid w:val="0083574A"/>
    <w:rsid w:val="00837174"/>
    <w:rsid w:val="00847D31"/>
    <w:rsid w:val="008623E0"/>
    <w:rsid w:val="00877B9C"/>
    <w:rsid w:val="00881A6D"/>
    <w:rsid w:val="00881E44"/>
    <w:rsid w:val="008844A8"/>
    <w:rsid w:val="008874AE"/>
    <w:rsid w:val="008958FB"/>
    <w:rsid w:val="008A4C6E"/>
    <w:rsid w:val="008A6B0D"/>
    <w:rsid w:val="008B6FDB"/>
    <w:rsid w:val="008C1914"/>
    <w:rsid w:val="008C56EA"/>
    <w:rsid w:val="008D4396"/>
    <w:rsid w:val="008E29DF"/>
    <w:rsid w:val="008E35A8"/>
    <w:rsid w:val="008E3FF5"/>
    <w:rsid w:val="008F4E81"/>
    <w:rsid w:val="009041A4"/>
    <w:rsid w:val="00910AF2"/>
    <w:rsid w:val="00917D4F"/>
    <w:rsid w:val="00935425"/>
    <w:rsid w:val="0094544F"/>
    <w:rsid w:val="009535CF"/>
    <w:rsid w:val="009657AA"/>
    <w:rsid w:val="00981002"/>
    <w:rsid w:val="009879D6"/>
    <w:rsid w:val="00990473"/>
    <w:rsid w:val="009974D4"/>
    <w:rsid w:val="009A1FE0"/>
    <w:rsid w:val="009A3EFD"/>
    <w:rsid w:val="009A668A"/>
    <w:rsid w:val="009B6392"/>
    <w:rsid w:val="009C316E"/>
    <w:rsid w:val="009C340D"/>
    <w:rsid w:val="009E260A"/>
    <w:rsid w:val="009E3964"/>
    <w:rsid w:val="009F041B"/>
    <w:rsid w:val="009F55D0"/>
    <w:rsid w:val="00A0187A"/>
    <w:rsid w:val="00A064EA"/>
    <w:rsid w:val="00A06C81"/>
    <w:rsid w:val="00A07FA4"/>
    <w:rsid w:val="00A135EB"/>
    <w:rsid w:val="00A14CA6"/>
    <w:rsid w:val="00A22803"/>
    <w:rsid w:val="00A26380"/>
    <w:rsid w:val="00A27871"/>
    <w:rsid w:val="00A37E8D"/>
    <w:rsid w:val="00A419F2"/>
    <w:rsid w:val="00A50EB6"/>
    <w:rsid w:val="00A56E72"/>
    <w:rsid w:val="00A63317"/>
    <w:rsid w:val="00A654DA"/>
    <w:rsid w:val="00A67F87"/>
    <w:rsid w:val="00A7443A"/>
    <w:rsid w:val="00A83073"/>
    <w:rsid w:val="00A85D48"/>
    <w:rsid w:val="00A94005"/>
    <w:rsid w:val="00A9504E"/>
    <w:rsid w:val="00AA1F7B"/>
    <w:rsid w:val="00AA6977"/>
    <w:rsid w:val="00AB1A7E"/>
    <w:rsid w:val="00AB22E1"/>
    <w:rsid w:val="00AB720D"/>
    <w:rsid w:val="00AC1B83"/>
    <w:rsid w:val="00AC1FE3"/>
    <w:rsid w:val="00AC65E9"/>
    <w:rsid w:val="00AD2DBD"/>
    <w:rsid w:val="00AD36A6"/>
    <w:rsid w:val="00AD3828"/>
    <w:rsid w:val="00AD503A"/>
    <w:rsid w:val="00AD6962"/>
    <w:rsid w:val="00AE3735"/>
    <w:rsid w:val="00AF3002"/>
    <w:rsid w:val="00AF3BE7"/>
    <w:rsid w:val="00AF3C34"/>
    <w:rsid w:val="00AF7318"/>
    <w:rsid w:val="00B00ED7"/>
    <w:rsid w:val="00B04FD9"/>
    <w:rsid w:val="00B06E58"/>
    <w:rsid w:val="00B07F5F"/>
    <w:rsid w:val="00B12AA6"/>
    <w:rsid w:val="00B146C8"/>
    <w:rsid w:val="00B14C1A"/>
    <w:rsid w:val="00B2642A"/>
    <w:rsid w:val="00B30E7F"/>
    <w:rsid w:val="00B35CD4"/>
    <w:rsid w:val="00B415AC"/>
    <w:rsid w:val="00B416BD"/>
    <w:rsid w:val="00B41A07"/>
    <w:rsid w:val="00B50334"/>
    <w:rsid w:val="00B51C80"/>
    <w:rsid w:val="00B52A7C"/>
    <w:rsid w:val="00B627D8"/>
    <w:rsid w:val="00B6337F"/>
    <w:rsid w:val="00B6392E"/>
    <w:rsid w:val="00B65EAF"/>
    <w:rsid w:val="00B71D81"/>
    <w:rsid w:val="00B76BF5"/>
    <w:rsid w:val="00B82026"/>
    <w:rsid w:val="00B862A1"/>
    <w:rsid w:val="00B934C4"/>
    <w:rsid w:val="00BA6F53"/>
    <w:rsid w:val="00BA7DE6"/>
    <w:rsid w:val="00BB33EC"/>
    <w:rsid w:val="00BB5378"/>
    <w:rsid w:val="00BB56FA"/>
    <w:rsid w:val="00BB5833"/>
    <w:rsid w:val="00BD2EEA"/>
    <w:rsid w:val="00BD367F"/>
    <w:rsid w:val="00BD4003"/>
    <w:rsid w:val="00BD6EF1"/>
    <w:rsid w:val="00BD7604"/>
    <w:rsid w:val="00BE00AA"/>
    <w:rsid w:val="00BE2EB9"/>
    <w:rsid w:val="00BF39D5"/>
    <w:rsid w:val="00BF62D5"/>
    <w:rsid w:val="00C03E2F"/>
    <w:rsid w:val="00C0483C"/>
    <w:rsid w:val="00C13E36"/>
    <w:rsid w:val="00C14486"/>
    <w:rsid w:val="00C211A8"/>
    <w:rsid w:val="00C245A3"/>
    <w:rsid w:val="00C26CD3"/>
    <w:rsid w:val="00C3270A"/>
    <w:rsid w:val="00C3368F"/>
    <w:rsid w:val="00C37D8D"/>
    <w:rsid w:val="00C41720"/>
    <w:rsid w:val="00C50BDB"/>
    <w:rsid w:val="00C5143C"/>
    <w:rsid w:val="00C5697B"/>
    <w:rsid w:val="00C67038"/>
    <w:rsid w:val="00C71AC2"/>
    <w:rsid w:val="00C735F1"/>
    <w:rsid w:val="00C75FDE"/>
    <w:rsid w:val="00C76347"/>
    <w:rsid w:val="00C84AD6"/>
    <w:rsid w:val="00C9007C"/>
    <w:rsid w:val="00C9154F"/>
    <w:rsid w:val="00C9178F"/>
    <w:rsid w:val="00CA7173"/>
    <w:rsid w:val="00CB22C2"/>
    <w:rsid w:val="00CB5380"/>
    <w:rsid w:val="00CC3695"/>
    <w:rsid w:val="00CC3CAB"/>
    <w:rsid w:val="00CC7C8E"/>
    <w:rsid w:val="00CD1A9E"/>
    <w:rsid w:val="00CD2D42"/>
    <w:rsid w:val="00CD6AA5"/>
    <w:rsid w:val="00CD748C"/>
    <w:rsid w:val="00CE247D"/>
    <w:rsid w:val="00CE2A88"/>
    <w:rsid w:val="00CE4B2D"/>
    <w:rsid w:val="00CF5FA8"/>
    <w:rsid w:val="00CF666E"/>
    <w:rsid w:val="00D04197"/>
    <w:rsid w:val="00D04406"/>
    <w:rsid w:val="00D04704"/>
    <w:rsid w:val="00D05500"/>
    <w:rsid w:val="00D07EAB"/>
    <w:rsid w:val="00D10B2E"/>
    <w:rsid w:val="00D30785"/>
    <w:rsid w:val="00D320B6"/>
    <w:rsid w:val="00D32A9F"/>
    <w:rsid w:val="00D34405"/>
    <w:rsid w:val="00D54382"/>
    <w:rsid w:val="00D56011"/>
    <w:rsid w:val="00D60EDA"/>
    <w:rsid w:val="00D657AF"/>
    <w:rsid w:val="00D7509B"/>
    <w:rsid w:val="00D753EA"/>
    <w:rsid w:val="00D805CC"/>
    <w:rsid w:val="00D90A86"/>
    <w:rsid w:val="00D930D7"/>
    <w:rsid w:val="00DA0E88"/>
    <w:rsid w:val="00DA1E52"/>
    <w:rsid w:val="00DA3D66"/>
    <w:rsid w:val="00DB4257"/>
    <w:rsid w:val="00DC0421"/>
    <w:rsid w:val="00DD5AC1"/>
    <w:rsid w:val="00DF5DBF"/>
    <w:rsid w:val="00E02B05"/>
    <w:rsid w:val="00E235CF"/>
    <w:rsid w:val="00E236DB"/>
    <w:rsid w:val="00E24839"/>
    <w:rsid w:val="00E24B92"/>
    <w:rsid w:val="00E4324C"/>
    <w:rsid w:val="00E603E2"/>
    <w:rsid w:val="00E61A00"/>
    <w:rsid w:val="00E624B9"/>
    <w:rsid w:val="00E67114"/>
    <w:rsid w:val="00E70179"/>
    <w:rsid w:val="00E70C65"/>
    <w:rsid w:val="00E73B8E"/>
    <w:rsid w:val="00E743E3"/>
    <w:rsid w:val="00E770E9"/>
    <w:rsid w:val="00E86FBE"/>
    <w:rsid w:val="00E933AA"/>
    <w:rsid w:val="00E934E7"/>
    <w:rsid w:val="00E944C6"/>
    <w:rsid w:val="00E962F2"/>
    <w:rsid w:val="00E97F51"/>
    <w:rsid w:val="00EA05DB"/>
    <w:rsid w:val="00EB1497"/>
    <w:rsid w:val="00EB5989"/>
    <w:rsid w:val="00EC4819"/>
    <w:rsid w:val="00ED0491"/>
    <w:rsid w:val="00ED0EC8"/>
    <w:rsid w:val="00EF6832"/>
    <w:rsid w:val="00F07E63"/>
    <w:rsid w:val="00F108B4"/>
    <w:rsid w:val="00F133CA"/>
    <w:rsid w:val="00F254AB"/>
    <w:rsid w:val="00F35200"/>
    <w:rsid w:val="00F42D99"/>
    <w:rsid w:val="00F56882"/>
    <w:rsid w:val="00F600E9"/>
    <w:rsid w:val="00F65BCD"/>
    <w:rsid w:val="00F71538"/>
    <w:rsid w:val="00F8386E"/>
    <w:rsid w:val="00F95894"/>
    <w:rsid w:val="00F96EA9"/>
    <w:rsid w:val="00FA7B06"/>
    <w:rsid w:val="00FB1EFE"/>
    <w:rsid w:val="00FB2312"/>
    <w:rsid w:val="00FB3EEF"/>
    <w:rsid w:val="00FC0C8F"/>
    <w:rsid w:val="00FC32CF"/>
    <w:rsid w:val="00FE0945"/>
    <w:rsid w:val="00FE1B3E"/>
    <w:rsid w:val="00FE41AF"/>
    <w:rsid w:val="00FE5769"/>
    <w:rsid w:val="00FE6CDA"/>
    <w:rsid w:val="00FE6F0F"/>
    <w:rsid w:val="00FF1197"/>
    <w:rsid w:val="00FF11B0"/>
    <w:rsid w:val="00FF4564"/>
    <w:rsid w:val="04162487"/>
    <w:rsid w:val="4CCF7D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2B05"/>
    <w:pPr>
      <w:pBdr>
        <w:bottom w:val="single" w:sz="6" w:space="1" w:color="auto"/>
      </w:pBdr>
      <w:tabs>
        <w:tab w:val="center" w:pos="4153"/>
        <w:tab w:val="right" w:pos="8306"/>
      </w:tabs>
      <w:snapToGrid w:val="0"/>
      <w:jc w:val="center"/>
    </w:pPr>
    <w:rPr>
      <w:sz w:val="18"/>
      <w:szCs w:val="18"/>
    </w:rPr>
  </w:style>
  <w:style w:type="paragraph" w:styleId="a4">
    <w:name w:val="Block Text"/>
    <w:basedOn w:val="a"/>
    <w:rsid w:val="00E02B05"/>
    <w:pPr>
      <w:spacing w:line="440" w:lineRule="exact"/>
      <w:ind w:left="300" w:right="300" w:firstLine="435"/>
    </w:pPr>
    <w:rPr>
      <w:color w:val="000000"/>
    </w:rPr>
  </w:style>
  <w:style w:type="paragraph" w:styleId="a5">
    <w:name w:val="Date"/>
    <w:basedOn w:val="a"/>
    <w:next w:val="a"/>
    <w:rsid w:val="00E02B05"/>
    <w:pPr>
      <w:ind w:leftChars="2500" w:left="100"/>
    </w:pPr>
  </w:style>
  <w:style w:type="paragraph" w:styleId="a6">
    <w:name w:val="footer"/>
    <w:basedOn w:val="a"/>
    <w:rsid w:val="00E02B05"/>
    <w:pPr>
      <w:tabs>
        <w:tab w:val="center" w:pos="4153"/>
        <w:tab w:val="right" w:pos="8306"/>
      </w:tabs>
      <w:snapToGrid w:val="0"/>
      <w:jc w:val="left"/>
    </w:pPr>
    <w:rPr>
      <w:sz w:val="18"/>
      <w:szCs w:val="18"/>
    </w:rPr>
  </w:style>
  <w:style w:type="paragraph" w:styleId="a7">
    <w:name w:val="Balloon Text"/>
    <w:basedOn w:val="a"/>
    <w:semiHidden/>
    <w:rsid w:val="00E02B05"/>
    <w:rPr>
      <w:sz w:val="18"/>
      <w:szCs w:val="18"/>
    </w:rPr>
  </w:style>
  <w:style w:type="paragraph" w:styleId="a8">
    <w:name w:val="List Paragraph"/>
    <w:basedOn w:val="a"/>
    <w:uiPriority w:val="34"/>
    <w:qFormat/>
    <w:rsid w:val="001E4A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09158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32BE4-D5DA-49AE-9C54-61043E93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147</Words>
  <Characters>840</Characters>
  <Application>Microsoft Office Word</Application>
  <DocSecurity>0</DocSecurity>
  <PresentationFormat/>
  <Lines>7</Lines>
  <Paragraphs>1</Paragraphs>
  <Slides>0</Slides>
  <Notes>0</Notes>
  <HiddenSlides>0</HiddenSlides>
  <MMClips>0</MMClips>
  <ScaleCrop>false</ScaleCrop>
  <Company>jwb</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关于2007-2008学年第一学期期中教学检查的通知</dc:title>
  <dc:creator>xw</dc:creator>
  <cp:lastModifiedBy>yu1026</cp:lastModifiedBy>
  <cp:revision>34</cp:revision>
  <cp:lastPrinted>2019-04-23T08:18:00Z</cp:lastPrinted>
  <dcterms:created xsi:type="dcterms:W3CDTF">2019-04-18T02:55:00Z</dcterms:created>
  <dcterms:modified xsi:type="dcterms:W3CDTF">2019-04-24T01:51:00Z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