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AE" w:rsidRDefault="006920AE" w:rsidP="006920AE">
      <w:pPr>
        <w:spacing w:line="360" w:lineRule="auto"/>
        <w:jc w:val="center"/>
        <w:rPr>
          <w:rFonts w:ascii="仿宋_GB2312" w:eastAsia="仿宋_GB2312" w:hAnsi="宋体" w:cs="宋体" w:hint="eastAsia"/>
          <w:b/>
          <w:bCs/>
          <w:sz w:val="44"/>
          <w:szCs w:val="44"/>
        </w:rPr>
      </w:pPr>
      <w:r w:rsidRPr="003319A3">
        <w:rPr>
          <w:rFonts w:ascii="仿宋_GB2312" w:eastAsia="仿宋_GB2312" w:hAnsi="宋体" w:cs="宋体" w:hint="eastAsia"/>
          <w:b/>
          <w:bCs/>
          <w:sz w:val="44"/>
          <w:szCs w:val="44"/>
        </w:rPr>
        <w:t>《成本管理会计》</w:t>
      </w:r>
      <w:r>
        <w:rPr>
          <w:rFonts w:ascii="仿宋_GB2312" w:eastAsia="仿宋_GB2312" w:hAnsi="宋体" w:cs="宋体" w:hint="eastAsia"/>
          <w:b/>
          <w:bCs/>
          <w:sz w:val="44"/>
          <w:szCs w:val="44"/>
        </w:rPr>
        <w:t>课程特色成效</w:t>
      </w:r>
    </w:p>
    <w:p w:rsidR="007131EE" w:rsidRPr="007131EE" w:rsidRDefault="007131EE" w:rsidP="007131EE">
      <w:pPr>
        <w:adjustRightInd w:val="0"/>
        <w:snapToGrid w:val="0"/>
        <w:spacing w:line="360" w:lineRule="auto"/>
        <w:ind w:firstLineChars="200" w:firstLine="300"/>
        <w:rPr>
          <w:rFonts w:ascii="仿宋_GB2312" w:eastAsia="仿宋_GB2312" w:hAnsi="仿宋_GB2312" w:cs="仿宋_GB2312" w:hint="eastAsia"/>
          <w:sz w:val="15"/>
          <w:szCs w:val="15"/>
        </w:rPr>
      </w:pPr>
    </w:p>
    <w:p w:rsidR="007131EE" w:rsidRPr="007131EE" w:rsidRDefault="007131EE" w:rsidP="006F4051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本课程</w:t>
      </w:r>
      <w:r w:rsidR="00071D7C">
        <w:rPr>
          <w:rFonts w:ascii="仿宋_GB2312" w:eastAsia="仿宋_GB2312" w:hAnsi="仿宋_GB2312" w:cs="仿宋_GB2312" w:hint="eastAsia"/>
          <w:sz w:val="28"/>
          <w:szCs w:val="28"/>
        </w:rPr>
        <w:t>作为省</w:t>
      </w:r>
      <w:proofErr w:type="gramStart"/>
      <w:r w:rsidR="00071D7C"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071D7C">
        <w:rPr>
          <w:rFonts w:ascii="仿宋_GB2312" w:eastAsia="仿宋_GB2312" w:hAnsi="仿宋_GB2312" w:cs="仿宋_GB2312" w:hint="eastAsia"/>
          <w:sz w:val="28"/>
          <w:szCs w:val="28"/>
        </w:rPr>
        <w:t>流线上课程，</w:t>
      </w:r>
      <w:r>
        <w:rPr>
          <w:rFonts w:ascii="仿宋_GB2312" w:eastAsia="仿宋_GB2312" w:hAnsi="仿宋_GB2312" w:cs="仿宋_GB2312" w:hint="eastAsia"/>
          <w:sz w:val="28"/>
          <w:szCs w:val="28"/>
        </w:rPr>
        <w:t>首先强调</w:t>
      </w:r>
      <w:r w:rsidRPr="007131EE">
        <w:rPr>
          <w:rFonts w:ascii="仿宋_GB2312" w:eastAsia="仿宋_GB2312" w:hAnsi="仿宋_GB2312" w:cs="仿宋_GB2312" w:hint="eastAsia"/>
          <w:sz w:val="28"/>
          <w:szCs w:val="28"/>
        </w:rPr>
        <w:t>开学第一堂课，从专业知识传授、思想道德素质培养、会计职业道德与伦理培育等方面入手，构建思想政治教育与第一堂课紧密融合，将“课程思政”教育植入人心，营造合力育人、协同育人的良好氛围，</w:t>
      </w:r>
      <w:proofErr w:type="gramStart"/>
      <w:r w:rsidRPr="007131EE">
        <w:rPr>
          <w:rFonts w:ascii="仿宋_GB2312" w:eastAsia="仿宋_GB2312" w:hAnsi="仿宋_GB2312" w:cs="仿宋_GB2312" w:hint="eastAsia"/>
          <w:sz w:val="28"/>
          <w:szCs w:val="28"/>
        </w:rPr>
        <w:t>增强思政育人</w:t>
      </w:r>
      <w:proofErr w:type="gramEnd"/>
      <w:r w:rsidRPr="007131EE">
        <w:rPr>
          <w:rFonts w:ascii="仿宋_GB2312" w:eastAsia="仿宋_GB2312" w:hAnsi="仿宋_GB2312" w:cs="仿宋_GB2312" w:hint="eastAsia"/>
          <w:sz w:val="28"/>
          <w:szCs w:val="28"/>
        </w:rPr>
        <w:t>工作的自觉性和责任感。</w:t>
      </w:r>
    </w:p>
    <w:p w:rsidR="007131EE" w:rsidRPr="007131EE" w:rsidRDefault="007131EE" w:rsidP="006F4051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其次，</w:t>
      </w:r>
      <w:r w:rsidRPr="007131EE">
        <w:rPr>
          <w:rFonts w:ascii="仿宋_GB2312" w:eastAsia="仿宋_GB2312" w:hAnsi="仿宋_GB2312" w:cs="仿宋_GB2312" w:hint="eastAsia"/>
          <w:sz w:val="28"/>
          <w:szCs w:val="28"/>
        </w:rPr>
        <w:t>注重</w:t>
      </w:r>
      <w:r>
        <w:rPr>
          <w:rFonts w:ascii="仿宋_GB2312" w:eastAsia="仿宋_GB2312" w:hAnsi="仿宋_GB2312" w:cs="仿宋_GB2312" w:hint="eastAsia"/>
          <w:sz w:val="28"/>
          <w:szCs w:val="28"/>
        </w:rPr>
        <w:t>“线下课堂”</w:t>
      </w:r>
      <w:r w:rsidRPr="007131EE">
        <w:rPr>
          <w:rFonts w:ascii="仿宋_GB2312" w:eastAsia="仿宋_GB2312" w:hAnsi="仿宋_GB2312" w:cs="仿宋_GB2312" w:hint="eastAsia"/>
          <w:sz w:val="28"/>
          <w:szCs w:val="28"/>
        </w:rPr>
        <w:t>，</w:t>
      </w:r>
      <w:proofErr w:type="gramStart"/>
      <w:r w:rsidRPr="007131EE">
        <w:rPr>
          <w:rFonts w:ascii="仿宋_GB2312" w:eastAsia="仿宋_GB2312" w:hAnsi="仿宋_GB2312" w:cs="仿宋_GB2312" w:hint="eastAsia"/>
          <w:sz w:val="28"/>
          <w:szCs w:val="28"/>
        </w:rPr>
        <w:t>强化思政育人</w:t>
      </w:r>
      <w:proofErr w:type="gramEnd"/>
      <w:r w:rsidRPr="007131EE">
        <w:rPr>
          <w:rFonts w:ascii="仿宋_GB2312" w:eastAsia="仿宋_GB2312" w:hAnsi="仿宋_GB2312" w:cs="仿宋_GB2312" w:hint="eastAsia"/>
          <w:sz w:val="28"/>
          <w:szCs w:val="28"/>
        </w:rPr>
        <w:t>的“宽度”和“效度”。整合序化教学内容与模块。以核心知识、素质和能力为统领，制定课程能力标准，利用案例教学，情景教学，向学生渗透德育教育，实现专业能力和素养能力培养的有效对接。大力倡导学生参加专业学科竞赛，加强学生对专业知识的理解，同时提高学生的职业能力和团队协作能力，也促进了应用型会计专业人才培养模式改革与创新。</w:t>
      </w:r>
    </w:p>
    <w:p w:rsidR="007131EE" w:rsidRPr="007131EE" w:rsidRDefault="00071D7C" w:rsidP="006F4051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最后，把握“线上课堂”</w:t>
      </w:r>
      <w:r w:rsidR="007131EE" w:rsidRPr="007131EE">
        <w:rPr>
          <w:rFonts w:ascii="仿宋_GB2312" w:eastAsia="仿宋_GB2312" w:hAnsi="仿宋_GB2312" w:cs="仿宋_GB2312" w:hint="eastAsia"/>
          <w:sz w:val="28"/>
          <w:szCs w:val="28"/>
        </w:rPr>
        <w:t>，</w:t>
      </w:r>
      <w:proofErr w:type="gramStart"/>
      <w:r w:rsidR="007131EE" w:rsidRPr="007131EE">
        <w:rPr>
          <w:rFonts w:ascii="仿宋_GB2312" w:eastAsia="仿宋_GB2312" w:hAnsi="仿宋_GB2312" w:cs="仿宋_GB2312" w:hint="eastAsia"/>
          <w:sz w:val="28"/>
          <w:szCs w:val="28"/>
        </w:rPr>
        <w:t>固化思政育人</w:t>
      </w:r>
      <w:proofErr w:type="gramEnd"/>
      <w:r w:rsidR="007131EE" w:rsidRPr="007131EE">
        <w:rPr>
          <w:rFonts w:ascii="仿宋_GB2312" w:eastAsia="仿宋_GB2312" w:hAnsi="仿宋_GB2312" w:cs="仿宋_GB2312" w:hint="eastAsia"/>
          <w:sz w:val="28"/>
          <w:szCs w:val="28"/>
        </w:rPr>
        <w:t>的“维度”和“信度”。</w:t>
      </w:r>
    </w:p>
    <w:p w:rsidR="007131EE" w:rsidRDefault="007131EE" w:rsidP="006F4051">
      <w:pPr>
        <w:adjustRightInd w:val="0"/>
        <w:snapToGrid w:val="0"/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 w:rsidRPr="007131EE">
        <w:rPr>
          <w:rFonts w:ascii="仿宋_GB2312" w:eastAsia="仿宋_GB2312" w:hAnsi="仿宋_GB2312" w:cs="仿宋_GB2312" w:hint="eastAsia"/>
          <w:sz w:val="28"/>
          <w:szCs w:val="28"/>
        </w:rPr>
        <w:t>不断探索和丰富新形势</w:t>
      </w:r>
      <w:proofErr w:type="gramStart"/>
      <w:r w:rsidRPr="007131EE">
        <w:rPr>
          <w:rFonts w:ascii="仿宋_GB2312" w:eastAsia="仿宋_GB2312" w:hAnsi="仿宋_GB2312" w:cs="仿宋_GB2312" w:hint="eastAsia"/>
          <w:sz w:val="28"/>
          <w:szCs w:val="28"/>
        </w:rPr>
        <w:t>下网络</w:t>
      </w:r>
      <w:proofErr w:type="gramEnd"/>
      <w:r w:rsidRPr="007131EE">
        <w:rPr>
          <w:rFonts w:ascii="仿宋_GB2312" w:eastAsia="仿宋_GB2312" w:hAnsi="仿宋_GB2312" w:cs="仿宋_GB2312" w:hint="eastAsia"/>
          <w:sz w:val="28"/>
          <w:szCs w:val="28"/>
        </w:rPr>
        <w:t>思想政治教育的新途径、新方法，充分利用网络课程教学平台、认真做好对接需求、完善资源等各环节工作，逐步</w:t>
      </w:r>
      <w:proofErr w:type="gramStart"/>
      <w:r w:rsidRPr="007131EE">
        <w:rPr>
          <w:rFonts w:ascii="仿宋_GB2312" w:eastAsia="仿宋_GB2312" w:hAnsi="仿宋_GB2312" w:cs="仿宋_GB2312" w:hint="eastAsia"/>
          <w:sz w:val="28"/>
          <w:szCs w:val="28"/>
        </w:rPr>
        <w:t>构建线</w:t>
      </w:r>
      <w:proofErr w:type="gramEnd"/>
      <w:r w:rsidRPr="007131EE">
        <w:rPr>
          <w:rFonts w:ascii="仿宋_GB2312" w:eastAsia="仿宋_GB2312" w:hAnsi="仿宋_GB2312" w:cs="仿宋_GB2312" w:hint="eastAsia"/>
          <w:sz w:val="28"/>
          <w:szCs w:val="28"/>
        </w:rPr>
        <w:t>上+线下、虚拟+实景相结合的</w:t>
      </w:r>
      <w:proofErr w:type="gramStart"/>
      <w:r w:rsidRPr="007131EE">
        <w:rPr>
          <w:rFonts w:ascii="仿宋_GB2312" w:eastAsia="仿宋_GB2312" w:hAnsi="仿宋_GB2312" w:cs="仿宋_GB2312" w:hint="eastAsia"/>
          <w:sz w:val="28"/>
          <w:szCs w:val="28"/>
        </w:rPr>
        <w:t>思政教育</w:t>
      </w:r>
      <w:proofErr w:type="gramEnd"/>
      <w:r w:rsidRPr="007131EE">
        <w:rPr>
          <w:rFonts w:ascii="仿宋_GB2312" w:eastAsia="仿宋_GB2312" w:hAnsi="仿宋_GB2312" w:cs="仿宋_GB2312" w:hint="eastAsia"/>
          <w:sz w:val="28"/>
          <w:szCs w:val="28"/>
        </w:rPr>
        <w:t>工作新格局。利用微视频，媒体介质实现思想政治教育和知识体系教育的有机统一，价值引领和知识传授、能力培养的有机统一。</w:t>
      </w:r>
    </w:p>
    <w:p w:rsidR="00045C31" w:rsidRPr="00045C31" w:rsidRDefault="00045C31" w:rsidP="006F4051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045C31">
        <w:rPr>
          <w:rFonts w:ascii="仿宋_GB2312" w:eastAsia="仿宋_GB2312" w:hAnsi="仿宋_GB2312" w:cs="仿宋_GB2312" w:hint="eastAsia"/>
          <w:sz w:val="28"/>
          <w:szCs w:val="28"/>
        </w:rPr>
        <w:t>课程</w:t>
      </w:r>
      <w:proofErr w:type="gramStart"/>
      <w:r w:rsidRPr="00045C31">
        <w:rPr>
          <w:rFonts w:ascii="仿宋_GB2312" w:eastAsia="仿宋_GB2312" w:hAnsi="仿宋_GB2312" w:cs="仿宋_GB2312" w:hint="eastAsia"/>
          <w:sz w:val="28"/>
          <w:szCs w:val="28"/>
        </w:rPr>
        <w:t>思政教学</w:t>
      </w:r>
      <w:proofErr w:type="gramEnd"/>
      <w:r w:rsidRPr="00045C31">
        <w:rPr>
          <w:rFonts w:ascii="仿宋_GB2312" w:eastAsia="仿宋_GB2312" w:hAnsi="仿宋_GB2312" w:cs="仿宋_GB2312" w:hint="eastAsia"/>
          <w:sz w:val="28"/>
          <w:szCs w:val="28"/>
        </w:rPr>
        <w:t>已经实施了两届，负责人教学工作业绩评价近五年全部为A。本课程近两年分别被认定为浙江省线上一流课程、浙江省线上线下混合式一流课程，</w:t>
      </w:r>
      <w:proofErr w:type="gramStart"/>
      <w:r w:rsidRPr="00045C31">
        <w:rPr>
          <w:rFonts w:ascii="仿宋_GB2312" w:eastAsia="仿宋_GB2312" w:hAnsi="仿宋_GB2312" w:cs="仿宋_GB2312" w:hint="eastAsia"/>
          <w:sz w:val="28"/>
          <w:szCs w:val="28"/>
        </w:rPr>
        <w:t>校级思政课程</w:t>
      </w:r>
      <w:proofErr w:type="gramEnd"/>
      <w:r w:rsidRPr="00045C3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A447D2" w:rsidRPr="00045C31">
        <w:rPr>
          <w:rFonts w:ascii="仿宋_GB2312" w:eastAsia="仿宋_GB2312" w:hAnsi="仿宋_GB2312" w:cs="仿宋_GB2312" w:hint="eastAsia"/>
          <w:sz w:val="28"/>
          <w:szCs w:val="28"/>
        </w:rPr>
        <w:t>省本科高校“互联网+教学”优秀案例一等奖，</w:t>
      </w:r>
      <w:r w:rsidR="00A447D2">
        <w:rPr>
          <w:rFonts w:ascii="仿宋_GB2312" w:eastAsia="仿宋_GB2312" w:hAnsi="仿宋_GB2312" w:cs="仿宋_GB2312" w:hint="eastAsia"/>
          <w:sz w:val="28"/>
          <w:szCs w:val="28"/>
        </w:rPr>
        <w:t>今年</w:t>
      </w:r>
      <w:r w:rsidR="00125CD0">
        <w:rPr>
          <w:rFonts w:ascii="仿宋_GB2312" w:eastAsia="仿宋_GB2312" w:hAnsi="仿宋_GB2312" w:cs="仿宋_GB2312" w:hint="eastAsia"/>
          <w:sz w:val="28"/>
          <w:szCs w:val="28"/>
        </w:rPr>
        <w:t>被推荐为</w:t>
      </w:r>
      <w:proofErr w:type="gramStart"/>
      <w:r w:rsidR="00125CD0">
        <w:rPr>
          <w:rFonts w:ascii="仿宋_GB2312" w:eastAsia="仿宋_GB2312" w:hAnsi="仿宋_GB2312" w:cs="仿宋_GB2312" w:hint="eastAsia"/>
          <w:sz w:val="28"/>
          <w:szCs w:val="28"/>
        </w:rPr>
        <w:t>省</w:t>
      </w:r>
      <w:r w:rsidR="00A447D2">
        <w:rPr>
          <w:rFonts w:ascii="仿宋_GB2312" w:eastAsia="仿宋_GB2312" w:hAnsi="仿宋_GB2312" w:cs="仿宋_GB2312" w:hint="eastAsia"/>
          <w:sz w:val="28"/>
          <w:szCs w:val="28"/>
        </w:rPr>
        <w:t>级</w:t>
      </w:r>
      <w:r w:rsidR="00125CD0">
        <w:rPr>
          <w:rFonts w:ascii="仿宋_GB2312" w:eastAsia="仿宋_GB2312" w:hAnsi="仿宋_GB2312" w:cs="仿宋_GB2312" w:hint="eastAsia"/>
          <w:sz w:val="28"/>
          <w:szCs w:val="28"/>
        </w:rPr>
        <w:t>思政</w:t>
      </w:r>
      <w:proofErr w:type="gramEnd"/>
      <w:r w:rsidR="00A447D2">
        <w:rPr>
          <w:rFonts w:ascii="仿宋_GB2312" w:eastAsia="仿宋_GB2312" w:hAnsi="仿宋_GB2312" w:cs="仿宋_GB2312" w:hint="eastAsia"/>
          <w:sz w:val="28"/>
          <w:szCs w:val="28"/>
        </w:rPr>
        <w:t>示范</w:t>
      </w:r>
      <w:r w:rsidR="00125CD0">
        <w:rPr>
          <w:rFonts w:ascii="仿宋_GB2312" w:eastAsia="仿宋_GB2312" w:hAnsi="仿宋_GB2312" w:cs="仿宋_GB2312" w:hint="eastAsia"/>
          <w:sz w:val="28"/>
          <w:szCs w:val="28"/>
        </w:rPr>
        <w:t>课程，</w:t>
      </w:r>
      <w:r w:rsidR="00A447D2"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Pr="00045C31">
        <w:rPr>
          <w:rFonts w:ascii="仿宋_GB2312" w:eastAsia="仿宋_GB2312" w:hAnsi="仿宋_GB2312" w:cs="仿宋_GB2312" w:hint="eastAsia"/>
          <w:sz w:val="28"/>
          <w:szCs w:val="28"/>
        </w:rPr>
        <w:t>获得省高校教师教育技</w:t>
      </w:r>
      <w:r>
        <w:rPr>
          <w:rFonts w:ascii="仿宋_GB2312" w:eastAsia="仿宋_GB2312" w:hAnsi="仿宋_GB2312" w:cs="仿宋_GB2312" w:hint="eastAsia"/>
          <w:sz w:val="28"/>
          <w:szCs w:val="28"/>
        </w:rPr>
        <w:t>术成果评比三等奖。</w:t>
      </w:r>
      <w:r w:rsidR="00A447D2">
        <w:rPr>
          <w:rFonts w:ascii="仿宋_GB2312" w:eastAsia="仿宋_GB2312" w:hAnsi="仿宋_GB2312" w:cs="仿宋_GB2312" w:hint="eastAsia"/>
          <w:sz w:val="28"/>
          <w:szCs w:val="28"/>
        </w:rPr>
        <w:t>学生参加十七届、十八届省财会信息化大赛分别取得一等奖、二等奖、三等奖若干。</w:t>
      </w:r>
      <w:r w:rsidR="00F31B78">
        <w:rPr>
          <w:rFonts w:ascii="仿宋_GB2312" w:eastAsia="仿宋_GB2312" w:hAnsi="仿宋_GB2312" w:cs="仿宋_GB2312" w:hint="eastAsia"/>
          <w:sz w:val="28"/>
          <w:szCs w:val="28"/>
        </w:rPr>
        <w:t>指导学生成功申报2021年省级创新创业大赛项目。</w:t>
      </w:r>
    </w:p>
    <w:p w:rsidR="00321AFB" w:rsidRDefault="00321AFB"/>
    <w:sectPr w:rsidR="00321AFB" w:rsidSect="0032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A44C"/>
    <w:multiLevelType w:val="singleLevel"/>
    <w:tmpl w:val="59AFA44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0AE"/>
    <w:rsid w:val="00045C31"/>
    <w:rsid w:val="00071D7C"/>
    <w:rsid w:val="000B250A"/>
    <w:rsid w:val="000F76F4"/>
    <w:rsid w:val="00125CD0"/>
    <w:rsid w:val="00286D3A"/>
    <w:rsid w:val="00321AFB"/>
    <w:rsid w:val="006920AE"/>
    <w:rsid w:val="006F4051"/>
    <w:rsid w:val="007131EE"/>
    <w:rsid w:val="007E5472"/>
    <w:rsid w:val="00A447D2"/>
    <w:rsid w:val="00F04C53"/>
    <w:rsid w:val="00F3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8</cp:revision>
  <dcterms:created xsi:type="dcterms:W3CDTF">2022-10-16T03:50:00Z</dcterms:created>
  <dcterms:modified xsi:type="dcterms:W3CDTF">2022-10-16T04:34:00Z</dcterms:modified>
</cp:coreProperties>
</file>